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3D" w:rsidRDefault="00F66C3D" w:rsidP="00F66C3D">
      <w:pPr>
        <w:spacing w:line="1200" w:lineRule="exact"/>
        <w:ind w:firstLine="640"/>
        <w:rPr>
          <w:rFonts w:ascii="仿宋_GB2312" w:eastAsia="仿宋_GB2312" w:hAnsi="仿宋_GB2312"/>
          <w:b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66C3D" w:rsidRDefault="00F66C3D" w:rsidP="00F66C3D">
      <w:pPr>
        <w:topLinePunct/>
        <w:spacing w:line="48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北京市顺义区卫生计生科研发展专项</w:t>
      </w:r>
    </w:p>
    <w:p w:rsidR="00F66C3D" w:rsidRDefault="00F66C3D" w:rsidP="00F66C3D">
      <w:pPr>
        <w:topLinePunct/>
        <w:spacing w:line="48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F66C3D" w:rsidRDefault="00F66C3D" w:rsidP="00F66C3D">
      <w:pPr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（试行）</w:t>
      </w:r>
    </w:p>
    <w:p w:rsidR="00F66C3D" w:rsidRDefault="00F66C3D" w:rsidP="00F66C3D">
      <w:pPr>
        <w:jc w:val="left"/>
        <w:rPr>
          <w:rFonts w:ascii="仿宋_GB2312" w:eastAsia="仿宋_GB2312" w:hAnsi="仿宋_GB2312"/>
          <w:b/>
          <w:bCs/>
          <w:sz w:val="32"/>
          <w:szCs w:val="32"/>
        </w:rPr>
      </w:pP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所属三级学科：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项目类型：重点项目（）一般项目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（）青年项目（）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起止年限：年月至年月</w:t>
      </w: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snapToGrid w:val="0"/>
        <w:spacing w:line="360" w:lineRule="auto"/>
        <w:ind w:firstLine="555"/>
        <w:jc w:val="lef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snapToGrid w:val="0"/>
        <w:spacing w:line="360" w:lineRule="auto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北京市顺义区卫生和计划生育委员会</w:t>
      </w:r>
    </w:p>
    <w:p w:rsidR="00F66C3D" w:rsidRDefault="00F66C3D" w:rsidP="00F66C3D">
      <w:pPr>
        <w:snapToGrid w:val="0"/>
        <w:spacing w:line="360" w:lineRule="auto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年月日</w:t>
      </w:r>
    </w:p>
    <w:p w:rsidR="00F66C3D" w:rsidRDefault="00F66C3D" w:rsidP="00F66C3D">
      <w:pPr>
        <w:spacing w:line="560" w:lineRule="exact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  <w:r>
        <w:rPr>
          <w:rFonts w:ascii="仿宋_GB2312" w:eastAsia="仿宋_GB2312" w:hAnsi="仿宋_GB2312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填表说明</w:t>
      </w:r>
    </w:p>
    <w:p w:rsidR="00F66C3D" w:rsidRDefault="00F66C3D" w:rsidP="00F66C3D">
      <w:pPr>
        <w:spacing w:line="560" w:lineRule="exact"/>
        <w:jc w:val="center"/>
        <w:rPr>
          <w:rFonts w:ascii="仿宋_GB2312" w:eastAsia="仿宋_GB2312" w:hAnsi="仿宋_GB2312"/>
          <w:b/>
          <w:bCs/>
          <w:sz w:val="32"/>
          <w:szCs w:val="32"/>
        </w:rPr>
      </w:pPr>
    </w:p>
    <w:p w:rsidR="00F66C3D" w:rsidRDefault="00F66C3D" w:rsidP="00F66C3D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本申报书依据北京市顺义区卫生计生科研发展专项建设方案设定，项目申报人需认真填写。</w:t>
      </w:r>
    </w:p>
    <w:p w:rsidR="00F66C3D" w:rsidRDefault="00F66C3D" w:rsidP="00F66C3D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填写各项内容须实事求是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表达明确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不能空项。经审查，如填写内容不真实，则取消申报资格。</w:t>
      </w:r>
    </w:p>
    <w:p w:rsidR="00F66C3D" w:rsidRDefault="00F66C3D" w:rsidP="00F66C3D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填写中不得擅自更改申报书格式，表格大小和数量可根据文字内容进行调整和填加。</w:t>
      </w:r>
    </w:p>
    <w:p w:rsidR="00F66C3D" w:rsidRDefault="00F66C3D" w:rsidP="00F66C3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要求签字、盖章的栏目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签字、盖章无误后方可上报。</w:t>
      </w:r>
    </w:p>
    <w:p w:rsidR="00F66C3D" w:rsidRDefault="00F66C3D" w:rsidP="00F66C3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本申报书填写完成后，请用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纸双面打印，左侧合订成册，一式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份。申报时按照申报书、合作协议书、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申报单位科研和财务管理制度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的次序同时上交。</w:t>
      </w:r>
    </w:p>
    <w:p w:rsidR="00F66C3D" w:rsidRDefault="00F66C3D" w:rsidP="00F66C3D">
      <w:pPr>
        <w:widowControl/>
        <w:spacing w:line="780" w:lineRule="exact"/>
        <w:jc w:val="left"/>
        <w:rPr>
          <w:rFonts w:ascii="宋体"/>
          <w:sz w:val="28"/>
          <w:szCs w:val="28"/>
        </w:rPr>
      </w:pPr>
    </w:p>
    <w:p w:rsidR="00F66C3D" w:rsidRDefault="00F66C3D" w:rsidP="00F66C3D">
      <w:pPr>
        <w:widowControl/>
        <w:spacing w:line="780" w:lineRule="exact"/>
        <w:jc w:val="center"/>
        <w:rPr>
          <w:rFonts w:ascii="宋体"/>
          <w:b/>
          <w:bCs/>
          <w:sz w:val="24"/>
          <w:szCs w:val="24"/>
        </w:rPr>
      </w:pPr>
    </w:p>
    <w:p w:rsidR="00F66C3D" w:rsidRDefault="00F66C3D" w:rsidP="00F66C3D">
      <w:pPr>
        <w:ind w:firstLineChars="200" w:firstLine="643"/>
        <w:rPr>
          <w:rFonts w:ascii="宋体"/>
          <w:b/>
          <w:bCs/>
          <w:sz w:val="32"/>
          <w:szCs w:val="32"/>
        </w:rPr>
        <w:sectPr w:rsidR="00F66C3D">
          <w:footerReference w:type="default" r:id="rId5"/>
          <w:pgSz w:w="11906" w:h="16838"/>
          <w:pgMar w:top="1440" w:right="1814" w:bottom="1304" w:left="1531" w:header="851" w:footer="680" w:gutter="0"/>
          <w:cols w:space="720"/>
          <w:docGrid w:type="lines" w:linePitch="312"/>
        </w:sectPr>
      </w:pPr>
    </w:p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一、基本信息</w:t>
      </w:r>
    </w:p>
    <w:tbl>
      <w:tblPr>
        <w:tblStyle w:val="a"/>
        <w:tblW w:w="92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1759"/>
        <w:gridCol w:w="2160"/>
        <w:gridCol w:w="1800"/>
        <w:gridCol w:w="2160"/>
      </w:tblGrid>
      <w:tr w:rsidR="00F66C3D" w:rsidTr="00937CE8">
        <w:trPr>
          <w:cantSplit/>
          <w:trHeight w:val="631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561"/>
          <w:jc w:val="center"/>
        </w:trPr>
        <w:tc>
          <w:tcPr>
            <w:tcW w:w="136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391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项目起止时间</w:t>
            </w:r>
          </w:p>
        </w:tc>
        <w:tc>
          <w:tcPr>
            <w:tcW w:w="21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531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申请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单位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665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447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hRule="exact" w:val="454"/>
          <w:jc w:val="center"/>
        </w:trPr>
        <w:tc>
          <w:tcPr>
            <w:tcW w:w="136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项目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负责人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信息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hRule="exact" w:val="454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职称</w:t>
            </w:r>
            <w:r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职务</w:t>
            </w:r>
          </w:p>
        </w:tc>
        <w:tc>
          <w:tcPr>
            <w:tcW w:w="2160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448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16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hRule="exact" w:val="464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hRule="exact" w:val="454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160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431"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nil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trHeight w:val="469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合作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单位</w:t>
            </w:r>
          </w:p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66C3D" w:rsidRDefault="00F66C3D" w:rsidP="00937CE8">
            <w:pPr>
              <w:spacing w:line="3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联系电话</w:t>
            </w:r>
          </w:p>
        </w:tc>
      </w:tr>
      <w:tr w:rsidR="00F66C3D" w:rsidTr="00937CE8">
        <w:trPr>
          <w:cantSplit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nil"/>
            </w:tcBorders>
          </w:tcPr>
          <w:p w:rsidR="00F66C3D" w:rsidRDefault="00F66C3D" w:rsidP="00937CE8">
            <w:pPr>
              <w:spacing w:line="420" w:lineRule="exact"/>
              <w:ind w:leftChars="100" w:left="210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F66C3D" w:rsidRDefault="00F66C3D" w:rsidP="00937CE8">
            <w:pPr>
              <w:spacing w:line="2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jc w:val="center"/>
        </w:trPr>
        <w:tc>
          <w:tcPr>
            <w:tcW w:w="136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nil"/>
            </w:tcBorders>
          </w:tcPr>
          <w:p w:rsidR="00F66C3D" w:rsidRDefault="00F66C3D" w:rsidP="00937CE8">
            <w:pPr>
              <w:spacing w:line="420" w:lineRule="exact"/>
              <w:ind w:leftChars="100" w:left="210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F66C3D" w:rsidRDefault="00F66C3D" w:rsidP="00937CE8">
            <w:pPr>
              <w:spacing w:line="26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cantSplit/>
          <w:jc w:val="center"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nil"/>
              <w:bottom w:val="single" w:sz="12" w:space="0" w:color="auto"/>
            </w:tcBorders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6C3D" w:rsidRDefault="00F66C3D" w:rsidP="00937CE8">
            <w:pPr>
              <w:spacing w:line="420" w:lineRule="exact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F66C3D" w:rsidRDefault="00F66C3D" w:rsidP="00937CE8">
            <w:pPr>
              <w:spacing w:line="2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6C3D" w:rsidTr="00937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25"/>
          <w:jc w:val="center"/>
        </w:trPr>
        <w:tc>
          <w:tcPr>
            <w:tcW w:w="9240" w:type="dxa"/>
            <w:gridSpan w:val="5"/>
          </w:tcPr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项目摘要（限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300—500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字以内）</w:t>
            </w:r>
          </w:p>
          <w:p w:rsidR="00F66C3D" w:rsidRDefault="00F66C3D" w:rsidP="00937CE8">
            <w:pPr>
              <w:ind w:firstLine="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  <w:highlight w:val="yellow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  <w:highlight w:val="yellow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  <w:highlight w:val="yellow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  <w:highlight w:val="yellow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关键词：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个字以内）</w:t>
            </w:r>
          </w:p>
        </w:tc>
      </w:tr>
    </w:tbl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二、立项依据</w:t>
      </w:r>
    </w:p>
    <w:tbl>
      <w:tblPr>
        <w:tblStyle w:val="a"/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60"/>
      </w:tblGrid>
      <w:tr w:rsidR="00F66C3D" w:rsidTr="00937CE8">
        <w:trPr>
          <w:trHeight w:val="12075"/>
          <w:jc w:val="center"/>
        </w:trPr>
        <w:tc>
          <w:tcPr>
            <w:tcW w:w="9060" w:type="dxa"/>
          </w:tcPr>
          <w:p w:rsidR="00F66C3D" w:rsidRDefault="00F66C3D" w:rsidP="00937CE8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研究目的和意义、国内外研究现状，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参考文献目录。</w:t>
            </w: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三、研究内容</w:t>
      </w:r>
    </w:p>
    <w:tbl>
      <w:tblPr>
        <w:tblStyle w:val="a"/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280"/>
      </w:tblGrid>
      <w:tr w:rsidR="00F66C3D" w:rsidTr="00937CE8">
        <w:trPr>
          <w:trHeight w:val="5685"/>
          <w:jc w:val="center"/>
        </w:trPr>
        <w:tc>
          <w:tcPr>
            <w:tcW w:w="9280" w:type="dxa"/>
          </w:tcPr>
          <w:p w:rsidR="00F66C3D" w:rsidRDefault="00F66C3D" w:rsidP="00937CE8">
            <w:pPr>
              <w:snapToGrid w:val="0"/>
              <w:spacing w:before="120" w:line="30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研究的具体内容，如何进行，研究中拟解决的技术难点和问题。</w:t>
            </w:r>
          </w:p>
          <w:p w:rsidR="00F66C3D" w:rsidRDefault="00F66C3D" w:rsidP="00937CE8">
            <w:pPr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四、工作基础</w:t>
      </w:r>
    </w:p>
    <w:tbl>
      <w:tblPr>
        <w:tblStyle w:val="a"/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240"/>
      </w:tblGrid>
      <w:tr w:rsidR="00F66C3D" w:rsidTr="00937CE8">
        <w:trPr>
          <w:trHeight w:val="5025"/>
          <w:jc w:val="center"/>
        </w:trPr>
        <w:tc>
          <w:tcPr>
            <w:tcW w:w="9240" w:type="dxa"/>
          </w:tcPr>
          <w:p w:rsidR="00F66C3D" w:rsidRDefault="00F66C3D" w:rsidP="00937CE8">
            <w:pPr>
              <w:snapToGrid w:val="0"/>
              <w:spacing w:before="120" w:line="30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开展本项目研究的工作基础</w:t>
            </w:r>
          </w:p>
        </w:tc>
      </w:tr>
    </w:tbl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五、研究方法、技术路线</w:t>
      </w:r>
    </w:p>
    <w:tbl>
      <w:tblPr>
        <w:tblStyle w:val="a"/>
        <w:tblW w:w="9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00"/>
      </w:tblGrid>
      <w:tr w:rsidR="00F66C3D" w:rsidTr="00937CE8">
        <w:trPr>
          <w:trHeight w:val="5357"/>
          <w:jc w:val="center"/>
        </w:trPr>
        <w:tc>
          <w:tcPr>
            <w:tcW w:w="9100" w:type="dxa"/>
          </w:tcPr>
          <w:p w:rsidR="00F66C3D" w:rsidRDefault="00F66C3D" w:rsidP="00937CE8">
            <w:pPr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拟采取的研究方法、技术路线等内容。</w:t>
            </w:r>
          </w:p>
          <w:p w:rsidR="00F66C3D" w:rsidRDefault="00F66C3D" w:rsidP="00937CE8">
            <w:pPr>
              <w:snapToGrid w:val="0"/>
              <w:spacing w:before="120" w:line="300" w:lineRule="auto"/>
              <w:ind w:firstLineChars="192" w:firstLine="46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ind w:left="720"/>
        <w:rPr>
          <w:rFonts w:ascii="仿宋_GB2312" w:eastAsia="仿宋_GB2312" w:hAnsi="仿宋_GB2312"/>
          <w:b/>
          <w:bCs/>
          <w:sz w:val="32"/>
          <w:szCs w:val="32"/>
        </w:rPr>
        <w:sectPr w:rsidR="00F66C3D">
          <w:pgSz w:w="11906" w:h="16838"/>
          <w:pgMar w:top="1985" w:right="1758" w:bottom="1134" w:left="1758" w:header="851" w:footer="1418" w:gutter="0"/>
          <w:cols w:space="720"/>
          <w:docGrid w:type="lines" w:linePitch="312"/>
        </w:sectPr>
      </w:pPr>
    </w:p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六、年度进度与考核指标</w:t>
      </w:r>
    </w:p>
    <w:tbl>
      <w:tblPr>
        <w:tblStyle w:val="a"/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60"/>
      </w:tblGrid>
      <w:tr w:rsidR="00F66C3D" w:rsidTr="00937CE8">
        <w:trPr>
          <w:trHeight w:val="5309"/>
          <w:jc w:val="center"/>
        </w:trPr>
        <w:tc>
          <w:tcPr>
            <w:tcW w:w="9060" w:type="dxa"/>
          </w:tcPr>
          <w:p w:rsidR="00F66C3D" w:rsidRDefault="00F66C3D" w:rsidP="00937CE8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包括定性、定量两个部分，定性的内容应概括预期效果，定量的内容应说明预期效果的程度和范围。明确到每年。</w:t>
            </w: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snapToGrid w:val="0"/>
              <w:spacing w:before="120" w:line="300" w:lineRule="auto"/>
              <w:ind w:firstLineChars="192" w:firstLine="46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rPr>
          <w:vanish/>
        </w:rPr>
      </w:pPr>
    </w:p>
    <w:tbl>
      <w:tblPr>
        <w:tblStyle w:val="a"/>
        <w:tblpPr w:leftFromText="180" w:rightFromText="180" w:vertAnchor="text" w:horzAnchor="page" w:tblpX="1500" w:tblpY="359"/>
        <w:tblOverlap w:val="never"/>
        <w:tblW w:w="9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36"/>
        <w:gridCol w:w="1734"/>
        <w:gridCol w:w="2358"/>
        <w:gridCol w:w="1800"/>
        <w:gridCol w:w="2107"/>
      </w:tblGrid>
      <w:tr w:rsidR="00F66C3D" w:rsidTr="00937CE8">
        <w:trPr>
          <w:trHeight w:val="600"/>
        </w:trPr>
        <w:tc>
          <w:tcPr>
            <w:tcW w:w="1236" w:type="dxa"/>
          </w:tcPr>
          <w:p w:rsidR="00F66C3D" w:rsidRDefault="00F66C3D" w:rsidP="00937CE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734" w:type="dxa"/>
          </w:tcPr>
          <w:p w:rsidR="00F66C3D" w:rsidRDefault="00F66C3D" w:rsidP="00937CE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时间（年、月）</w:t>
            </w:r>
          </w:p>
        </w:tc>
        <w:tc>
          <w:tcPr>
            <w:tcW w:w="2358" w:type="dxa"/>
          </w:tcPr>
          <w:p w:rsidR="00F66C3D" w:rsidRDefault="00F66C3D" w:rsidP="00937CE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研究内容</w:t>
            </w:r>
          </w:p>
        </w:tc>
        <w:tc>
          <w:tcPr>
            <w:tcW w:w="1800" w:type="dxa"/>
          </w:tcPr>
          <w:p w:rsidR="00F66C3D" w:rsidRDefault="00F66C3D" w:rsidP="00937CE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2107" w:type="dxa"/>
          </w:tcPr>
          <w:p w:rsidR="00F66C3D" w:rsidRDefault="00F66C3D" w:rsidP="00937CE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考核指标（量化）</w:t>
            </w:r>
          </w:p>
        </w:tc>
      </w:tr>
      <w:tr w:rsidR="00F66C3D" w:rsidTr="00937CE8">
        <w:trPr>
          <w:trHeight w:val="2630"/>
        </w:trPr>
        <w:tc>
          <w:tcPr>
            <w:tcW w:w="1236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第一年</w:t>
            </w:r>
          </w:p>
        </w:tc>
        <w:tc>
          <w:tcPr>
            <w:tcW w:w="1734" w:type="dxa"/>
            <w:vAlign w:val="center"/>
          </w:tcPr>
          <w:p w:rsidR="00F66C3D" w:rsidRDefault="00F66C3D" w:rsidP="00937CE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6C3D" w:rsidRDefault="00F66C3D" w:rsidP="00937CE8">
            <w:pPr>
              <w:widowControl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6C3D" w:rsidTr="00937CE8">
        <w:trPr>
          <w:trHeight w:val="2231"/>
        </w:trPr>
        <w:tc>
          <w:tcPr>
            <w:tcW w:w="1236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第二年</w:t>
            </w:r>
          </w:p>
        </w:tc>
        <w:tc>
          <w:tcPr>
            <w:tcW w:w="1734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6C3D" w:rsidRDefault="00F66C3D" w:rsidP="00937CE8">
            <w:pPr>
              <w:widowControl/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66C3D" w:rsidRDefault="00F66C3D" w:rsidP="00F66C3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七、预期效果</w:t>
      </w:r>
    </w:p>
    <w:tbl>
      <w:tblPr>
        <w:tblStyle w:val="a"/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240"/>
      </w:tblGrid>
      <w:tr w:rsidR="00F66C3D" w:rsidTr="00937CE8">
        <w:trPr>
          <w:trHeight w:val="5871"/>
          <w:jc w:val="center"/>
        </w:trPr>
        <w:tc>
          <w:tcPr>
            <w:tcW w:w="9240" w:type="dxa"/>
          </w:tcPr>
          <w:p w:rsidR="00F66C3D" w:rsidRDefault="00F66C3D" w:rsidP="00937CE8">
            <w:pPr>
              <w:snapToGrid w:val="0"/>
              <w:spacing w:before="120" w:line="300" w:lineRule="auto"/>
              <w:ind w:firstLineChars="192" w:firstLine="461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包括主要技术指标、经济指标、学科建设指标，可获得的技术、知识产权、专著、论文和人才培养情况等。</w:t>
            </w:r>
          </w:p>
          <w:p w:rsidR="00F66C3D" w:rsidRDefault="00F66C3D" w:rsidP="00937CE8">
            <w:pPr>
              <w:snapToGrid w:val="0"/>
              <w:spacing w:before="120" w:line="300" w:lineRule="auto"/>
              <w:ind w:firstLineChars="192" w:firstLine="46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八、项目负责人情况</w:t>
      </w:r>
    </w:p>
    <w:tbl>
      <w:tblPr>
        <w:tblStyle w:val="a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0"/>
      </w:tblGrid>
      <w:tr w:rsidR="00F66C3D" w:rsidTr="00937CE8">
        <w:trPr>
          <w:trHeight w:val="5892"/>
          <w:jc w:val="center"/>
        </w:trPr>
        <w:tc>
          <w:tcPr>
            <w:tcW w:w="9160" w:type="dxa"/>
          </w:tcPr>
          <w:p w:rsidR="00F66C3D" w:rsidRDefault="00F66C3D" w:rsidP="00937CE8">
            <w:pPr>
              <w:pStyle w:val="a3"/>
              <w:ind w:firstLineChars="150" w:firstLine="360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bookmarkStart w:id="0" w:name="OLE_LINK4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特别是与本申请项目相关的研究成果情况；项目负责人管理水平，所获荣誉，组织本单位与其他机构协作等情况。</w:t>
            </w: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F66C3D" w:rsidRDefault="00F66C3D" w:rsidP="00F66C3D">
      <w:pPr>
        <w:ind w:left="720"/>
        <w:rPr>
          <w:rFonts w:ascii="仿宋_GB2312" w:eastAsia="仿宋_GB2312" w:hAnsi="仿宋_GB2312"/>
          <w:b/>
          <w:bCs/>
          <w:sz w:val="32"/>
          <w:szCs w:val="32"/>
        </w:rPr>
        <w:sectPr w:rsidR="00F66C3D">
          <w:pgSz w:w="11906" w:h="16838"/>
          <w:pgMar w:top="1985" w:right="1758" w:bottom="1134" w:left="1758" w:header="851" w:footer="1418" w:gutter="0"/>
          <w:cols w:space="720"/>
          <w:docGrid w:type="lines" w:linePitch="312"/>
        </w:sectPr>
      </w:pPr>
    </w:p>
    <w:p w:rsidR="00F66C3D" w:rsidRDefault="00F66C3D" w:rsidP="00F66C3D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九、项目组主要成员</w:t>
      </w:r>
    </w:p>
    <w:tbl>
      <w:tblPr>
        <w:tblStyle w:val="a"/>
        <w:tblW w:w="13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:rsidR="00F66C3D" w:rsidTr="00937CE8">
        <w:trPr>
          <w:trHeight w:val="765"/>
          <w:jc w:val="center"/>
        </w:trPr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职称</w:t>
            </w:r>
          </w:p>
        </w:tc>
        <w:tc>
          <w:tcPr>
            <w:tcW w:w="1315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参加项目研究时间</w:t>
            </w:r>
          </w:p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签字</w:t>
            </w: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  <w:tr w:rsidR="00F66C3D" w:rsidTr="00937CE8">
        <w:trPr>
          <w:trHeight w:val="567"/>
          <w:jc w:val="center"/>
        </w:trPr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:rsidR="00F66C3D" w:rsidRDefault="00F66C3D" w:rsidP="00937CE8">
            <w:pPr>
              <w:pStyle w:val="15"/>
              <w:rPr>
                <w:rFonts w:hAnsi="仿宋_GB2312" w:cs="Times New Roman"/>
              </w:rPr>
            </w:pPr>
          </w:p>
        </w:tc>
      </w:tr>
    </w:tbl>
    <w:p w:rsidR="00F66C3D" w:rsidRDefault="00F66C3D" w:rsidP="00F66C3D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  <w:sectPr w:rsidR="00F66C3D">
          <w:pgSz w:w="16838" w:h="11906" w:orient="landscape"/>
          <w:pgMar w:top="1758" w:right="1985" w:bottom="1758" w:left="1134" w:header="851" w:footer="1418" w:gutter="0"/>
          <w:cols w:space="720"/>
          <w:docGrid w:type="lines" w:linePitch="312"/>
        </w:sectPr>
      </w:pPr>
    </w:p>
    <w:p w:rsidR="00F66C3D" w:rsidRDefault="00F66C3D" w:rsidP="00F66C3D">
      <w:pPr>
        <w:ind w:firstLineChars="200" w:firstLine="643"/>
        <w:rPr>
          <w:rFonts w:ascii="仿宋_GB2312" w:eastAsia="仿宋_GB2312" w:hAnsi="仿宋_GB2312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十、经费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a"/>
        <w:tblW w:w="9141" w:type="dxa"/>
        <w:tblInd w:w="-106" w:type="dxa"/>
        <w:tblLayout w:type="fixed"/>
        <w:tblLook w:val="04A0"/>
      </w:tblPr>
      <w:tblGrid>
        <w:gridCol w:w="11"/>
        <w:gridCol w:w="2298"/>
        <w:gridCol w:w="235"/>
        <w:gridCol w:w="1535"/>
        <w:gridCol w:w="1597"/>
        <w:gridCol w:w="1695"/>
        <w:gridCol w:w="1770"/>
      </w:tblGrid>
      <w:tr w:rsidR="00F66C3D" w:rsidTr="00937CE8">
        <w:trPr>
          <w:gridBefore w:val="1"/>
          <w:wBefore w:w="11" w:type="dxa"/>
          <w:trHeight w:val="614"/>
        </w:trPr>
        <w:tc>
          <w:tcPr>
            <w:tcW w:w="9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 w:hAnsi="仿宋_GB2312"/>
                <w:b/>
                <w:bCs/>
                <w:position w:val="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（一）经费来源（元）：</w:t>
            </w:r>
          </w:p>
        </w:tc>
      </w:tr>
      <w:tr w:rsidR="00F66C3D" w:rsidTr="00937CE8">
        <w:trPr>
          <w:gridBefore w:val="1"/>
          <w:wBefore w:w="11" w:type="dxa"/>
          <w:trHeight w:val="462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财政专项经费</w:t>
            </w:r>
          </w:p>
        </w:tc>
        <w:tc>
          <w:tcPr>
            <w:tcW w:w="683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9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单位匹配</w:t>
            </w:r>
          </w:p>
        </w:tc>
        <w:tc>
          <w:tcPr>
            <w:tcW w:w="683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422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683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683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614"/>
        </w:trPr>
        <w:tc>
          <w:tcPr>
            <w:tcW w:w="9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 w:hAnsi="仿宋_GB2312"/>
                <w:b/>
                <w:bCs/>
                <w:position w:val="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（二）经费支出明细（元）：</w:t>
            </w: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支出明细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经费来源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  <w:t xml:space="preserve">20  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4"/>
                <w:szCs w:val="24"/>
              </w:rPr>
              <w:t xml:space="preserve">20  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年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合计</w:t>
            </w: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设备费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材料费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测试化验加工费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燃料动力费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合作与交流费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差旅费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会议费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61"/>
        </w:trPr>
        <w:tc>
          <w:tcPr>
            <w:tcW w:w="25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档案出版、文献信息传播、知识产权事务费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劳务费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咨询费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管理费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其他费用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财政专项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匹配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rPr>
          <w:gridBefore w:val="1"/>
          <w:wBefore w:w="11" w:type="dxa"/>
          <w:trHeight w:val="351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  <w:szCs w:val="24"/>
              </w:rPr>
              <w:t>自筹或其他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D" w:rsidRDefault="00F66C3D" w:rsidP="00937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eastAsia="仿宋_GB2312" w:hAnsi="仿宋_GB2312"/>
                <w:position w:val="6"/>
                <w:sz w:val="24"/>
                <w:szCs w:val="24"/>
              </w:rPr>
            </w:pPr>
          </w:p>
        </w:tc>
      </w:tr>
      <w:tr w:rsidR="00F66C3D" w:rsidTr="00937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11"/>
        </w:trPr>
        <w:tc>
          <w:tcPr>
            <w:tcW w:w="9141" w:type="dxa"/>
            <w:gridSpan w:val="7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合作单位经费分配说明：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（如有合作单位，需填写）</w:t>
            </w:r>
          </w:p>
          <w:p w:rsidR="00F66C3D" w:rsidRDefault="00F66C3D" w:rsidP="00937CE8">
            <w:pPr>
              <w:snapToGrid w:val="0"/>
              <w:spacing w:before="120" w:line="300" w:lineRule="auto"/>
              <w:ind w:firstLineChars="192" w:firstLine="46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十一、签署意见</w:t>
      </w:r>
    </w:p>
    <w:p w:rsidR="00F66C3D" w:rsidRDefault="00F66C3D" w:rsidP="00F66C3D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单位学术委员会对项目的科学性、创新性及可行性意见（至少</w:t>
      </w:r>
      <w:r>
        <w:rPr>
          <w:rFonts w:ascii="仿宋_GB2312" w:eastAsia="仿宋_GB2312" w:hAnsi="宋体" w:cs="仿宋_GB2312"/>
          <w:sz w:val="32"/>
          <w:szCs w:val="32"/>
        </w:rPr>
        <w:t>200</w:t>
      </w:r>
      <w:r>
        <w:rPr>
          <w:rFonts w:ascii="仿宋_GB2312" w:eastAsia="仿宋_GB2312" w:hAnsi="宋体" w:cs="仿宋_GB2312" w:hint="eastAsia"/>
          <w:sz w:val="32"/>
          <w:szCs w:val="32"/>
        </w:rPr>
        <w:t>字）</w:t>
      </w:r>
    </w:p>
    <w:tbl>
      <w:tblPr>
        <w:tblStyle w:val="a"/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8"/>
      </w:tblGrid>
      <w:tr w:rsidR="00F66C3D" w:rsidTr="00937CE8">
        <w:trPr>
          <w:trHeight w:val="315"/>
        </w:trPr>
        <w:tc>
          <w:tcPr>
            <w:tcW w:w="8928" w:type="dxa"/>
          </w:tcPr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科研主管部门盖章：</w:t>
            </w: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</w:tbl>
    <w:p w:rsidR="00F66C3D" w:rsidRDefault="00F66C3D" w:rsidP="00F66C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单位伦理委员会意见（涉及伦理问题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须单位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伦理委员会讨论并出据审查意见复印件）</w:t>
      </w: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24"/>
          <w:szCs w:val="24"/>
        </w:rPr>
      </w:pPr>
      <w:r w:rsidRPr="001F735A">
        <w:pict>
          <v:rect id="矩形 4" o:spid="_x0000_s1026" style="position:absolute;left:0;text-align:left;margin-left:-9pt;margin-top:7.6pt;width:450pt;height:140.4pt;z-index:251660288;mso-width-relative:page;mso-height-relative:page">
            <v:textbox>
              <w:txbxContent>
                <w:p w:rsidR="00F66C3D" w:rsidRDefault="00F66C3D" w:rsidP="00F66C3D"/>
                <w:p w:rsidR="00F66C3D" w:rsidRDefault="00F66C3D" w:rsidP="00F66C3D"/>
                <w:p w:rsidR="00F66C3D" w:rsidRDefault="00F66C3D" w:rsidP="00F66C3D">
                  <w:pPr>
                    <w:rPr>
                      <w:sz w:val="30"/>
                      <w:szCs w:val="30"/>
                    </w:rPr>
                  </w:pPr>
                </w:p>
                <w:p w:rsidR="00F66C3D" w:rsidRDefault="00F66C3D" w:rsidP="00F66C3D">
                  <w:pPr>
                    <w:spacing w:line="560" w:lineRule="exac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仿宋_GB2312" w:hint="eastAsia"/>
                      <w:sz w:val="32"/>
                      <w:szCs w:val="32"/>
                    </w:rPr>
                    <w:t>伦理主管部门盖章：</w:t>
                  </w:r>
                </w:p>
                <w:p w:rsidR="00F66C3D" w:rsidRDefault="00F66C3D" w:rsidP="00F66C3D">
                  <w:pPr>
                    <w:spacing w:line="560" w:lineRule="exac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仿宋_GB2312" w:hint="eastAsia"/>
                      <w:sz w:val="32"/>
                      <w:szCs w:val="32"/>
                    </w:rPr>
                    <w:t>年月日</w:t>
                  </w:r>
                </w:p>
              </w:txbxContent>
            </v:textbox>
          </v:rect>
        </w:pict>
      </w: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24"/>
          <w:szCs w:val="24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24"/>
          <w:szCs w:val="24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24"/>
          <w:szCs w:val="24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24"/>
          <w:szCs w:val="24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单位意见</w:t>
      </w:r>
    </w:p>
    <w:tbl>
      <w:tblPr>
        <w:tblStyle w:val="a"/>
        <w:tblpPr w:leftFromText="180" w:rightFromText="180" w:vertAnchor="text" w:horzAnchor="margin" w:tblpY="7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F66C3D" w:rsidTr="00937CE8">
        <w:trPr>
          <w:trHeight w:val="165"/>
        </w:trPr>
        <w:tc>
          <w:tcPr>
            <w:tcW w:w="8820" w:type="dxa"/>
          </w:tcPr>
          <w:p w:rsidR="00F66C3D" w:rsidRDefault="00F66C3D" w:rsidP="00937CE8">
            <w:pPr>
              <w:spacing w:beforeLines="50" w:afterLines="50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申报单位意见</w:t>
            </w: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单位负责人（签章）：单位公章：</w:t>
            </w: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</w:tbl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hAnsi="宋体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宋体" w:cs="仿宋_GB2312" w:hint="eastAsia"/>
          <w:sz w:val="32"/>
          <w:szCs w:val="32"/>
        </w:rPr>
        <w:t>协作单位意见</w:t>
      </w:r>
    </w:p>
    <w:tbl>
      <w:tblPr>
        <w:tblStyle w:val="a"/>
        <w:tblpPr w:leftFromText="180" w:rightFromText="180" w:vertAnchor="text" w:horzAnchor="margin" w:tblpY="7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F66C3D" w:rsidTr="00937CE8">
        <w:trPr>
          <w:trHeight w:val="165"/>
        </w:trPr>
        <w:tc>
          <w:tcPr>
            <w:tcW w:w="8820" w:type="dxa"/>
          </w:tcPr>
          <w:p w:rsidR="00F66C3D" w:rsidRDefault="00F66C3D" w:rsidP="00937CE8">
            <w:pPr>
              <w:spacing w:beforeLines="50" w:afterLines="50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协作单位意见</w:t>
            </w: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协作单位负责人（签章）：单位公章：</w:t>
            </w:r>
          </w:p>
          <w:p w:rsidR="00F66C3D" w:rsidRDefault="00F66C3D" w:rsidP="00937CE8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</w:tbl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Style w:val="a"/>
        <w:tblpPr w:leftFromText="180" w:rightFromText="180" w:vertAnchor="text" w:horzAnchor="page" w:tblpX="1547" w:tblpY="579"/>
        <w:tblOverlap w:val="never"/>
        <w:tblW w:w="9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0"/>
      </w:tblGrid>
      <w:tr w:rsidR="00F66C3D" w:rsidTr="00937CE8">
        <w:trPr>
          <w:trHeight w:val="5892"/>
        </w:trPr>
        <w:tc>
          <w:tcPr>
            <w:tcW w:w="9160" w:type="dxa"/>
          </w:tcPr>
          <w:p w:rsidR="00F66C3D" w:rsidRDefault="00F66C3D" w:rsidP="00937CE8">
            <w:pPr>
              <w:spacing w:beforeLines="50" w:afterLines="5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北京市顺义区卫生计生委审批意见：</w:t>
            </w:r>
          </w:p>
          <w:p w:rsidR="00F66C3D" w:rsidRDefault="00F66C3D" w:rsidP="00937CE8">
            <w:pPr>
              <w:spacing w:beforeLines="50" w:afterLines="50"/>
              <w:ind w:firstLineChars="2800" w:firstLine="672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6C3D" w:rsidRDefault="00F66C3D" w:rsidP="00937CE8">
            <w:pPr>
              <w:spacing w:beforeLines="50" w:afterLines="5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负责人（签字）：</w:t>
            </w:r>
          </w:p>
          <w:p w:rsidR="00F66C3D" w:rsidRDefault="00F66C3D" w:rsidP="00937C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6C3D" w:rsidRDefault="00F66C3D" w:rsidP="00937C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单位公章：</w:t>
            </w:r>
          </w:p>
          <w:p w:rsidR="00F66C3D" w:rsidRDefault="00F66C3D" w:rsidP="00937CE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年月日</w:t>
            </w:r>
          </w:p>
        </w:tc>
      </w:tr>
    </w:tbl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北京市顺义区卫生计生委审批意见</w:t>
      </w: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十二、承诺：</w:t>
      </w: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1.</w:t>
      </w:r>
      <w:r>
        <w:rPr>
          <w:rFonts w:ascii="仿宋_GB2312" w:eastAsia="仿宋_GB2312" w:hAnsi="宋体" w:cs="仿宋_GB2312" w:hint="eastAsia"/>
          <w:sz w:val="32"/>
          <w:szCs w:val="32"/>
        </w:rPr>
        <w:t>申请人承诺：</w:t>
      </w:r>
    </w:p>
    <w:p w:rsidR="00F66C3D" w:rsidRDefault="00F66C3D" w:rsidP="00F66C3D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我保证申请书内容的真实性。如果获得资助，我将履行项目负责人职责，严格遵守《北京市顺义区卫生计生科研发展专项实施方案》及其配套文件的规定，切实保证研究工作时间，认真组织项目实施，完成研究任务目标，并配合做好全程监督检查。若填报失实、项目执行中出现违约行为，本人将承担违约责任。</w:t>
      </w:r>
    </w:p>
    <w:p w:rsidR="00F66C3D" w:rsidRDefault="00F66C3D" w:rsidP="00F66C3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申请人：（签字）</w:t>
      </w:r>
    </w:p>
    <w:p w:rsidR="00F66C3D" w:rsidRDefault="00F66C3D" w:rsidP="00F66C3D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年月日</w:t>
      </w:r>
    </w:p>
    <w:p w:rsidR="00F66C3D" w:rsidRDefault="00F66C3D" w:rsidP="00F66C3D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:rsidR="00F66C3D" w:rsidRDefault="00F66C3D" w:rsidP="00F66C3D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申报单位承诺：</w:t>
      </w:r>
    </w:p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我单位已按此次《北京市顺义区卫生计生科研发展专项实施方案》的要求，对本申报书的各项内容进行了认真审核，情况属实并同意申报。申请项目如获资助，我单位将根据《北京市顺义区卫生计生科研发展专项实施方案》及其配套文件的规定，按照本申报书和正式立项通知签署项目任务书，并严格履行相应义务。如果信息失实、项目执行中出现违约行为，我单位将承担违约责任。</w:t>
      </w:r>
    </w:p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申报单位法人（签章）：申报单位（公章）</w:t>
      </w:r>
    </w:p>
    <w:p w:rsidR="00F66C3D" w:rsidRDefault="00F66C3D" w:rsidP="00F66C3D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年月日</w:t>
      </w:r>
    </w:p>
    <w:p w:rsidR="00F66C3D" w:rsidRDefault="00F66C3D" w:rsidP="00F66C3D">
      <w:pPr>
        <w:spacing w:line="560" w:lineRule="exact"/>
        <w:ind w:right="24"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B6484" w:rsidRDefault="00F66C3D" w:rsidP="001C5951">
      <w:pPr>
        <w:ind w:firstLine="420"/>
      </w:pPr>
    </w:p>
    <w:sectPr w:rsidR="00FB6484" w:rsidSect="0081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5A" w:rsidRDefault="00F66C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F735A" w:rsidRDefault="00F66C3D"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079E"/>
    <w:multiLevelType w:val="singleLevel"/>
    <w:tmpl w:val="576A079E"/>
    <w:lvl w:ilvl="0">
      <w:start w:val="1"/>
      <w:numFmt w:val="decimal"/>
      <w:suff w:val="space"/>
      <w:lvlText w:val="%1."/>
      <w:lvlJc w:val="left"/>
    </w:lvl>
  </w:abstractNum>
  <w:abstractNum w:abstractNumId="1">
    <w:nsid w:val="577616AF"/>
    <w:multiLevelType w:val="singleLevel"/>
    <w:tmpl w:val="577616AF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6C3D"/>
    <w:rsid w:val="001C5951"/>
    <w:rsid w:val="00244ECE"/>
    <w:rsid w:val="006101AD"/>
    <w:rsid w:val="0061268B"/>
    <w:rsid w:val="00810297"/>
    <w:rsid w:val="009C71A7"/>
    <w:rsid w:val="00C64D87"/>
    <w:rsid w:val="00EF5125"/>
    <w:rsid w:val="00F66C3D"/>
    <w:rsid w:val="00F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3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66C3D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qFormat/>
    <w:rsid w:val="00F66C3D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iPriority w:val="99"/>
    <w:rsid w:val="00F6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C3D"/>
    <w:rPr>
      <w:rFonts w:ascii="Times New Roman" w:eastAsia="宋体" w:hAnsi="Times New Roman" w:cs="Times New Roman"/>
      <w:sz w:val="18"/>
      <w:szCs w:val="18"/>
    </w:rPr>
  </w:style>
  <w:style w:type="paragraph" w:customStyle="1" w:styleId="15">
    <w:name w:val="样式 宋体 小四 行距: 1.5 倍行距"/>
    <w:basedOn w:val="a"/>
    <w:uiPriority w:val="99"/>
    <w:qFormat/>
    <w:rsid w:val="00F66C3D"/>
    <w:pPr>
      <w:autoSpaceDE w:val="0"/>
      <w:autoSpaceDN w:val="0"/>
      <w:adjustRightInd w:val="0"/>
      <w:jc w:val="center"/>
    </w:pPr>
    <w:rPr>
      <w:rFonts w:ascii="仿宋_GB2312" w:eastAsia="仿宋_GB2312" w:hAnsi="宋体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2016-10-18T07:15:00Z</dcterms:created>
  <dcterms:modified xsi:type="dcterms:W3CDTF">2016-10-18T07:15:00Z</dcterms:modified>
</cp:coreProperties>
</file>