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090" w:rsidRPr="00561F77" w:rsidRDefault="00527090" w:rsidP="00822D2D">
      <w:pPr>
        <w:jc w:val="center"/>
        <w:rPr>
          <w:bCs/>
          <w:sz w:val="28"/>
          <w:szCs w:val="28"/>
        </w:rPr>
      </w:pPr>
      <w:r w:rsidRPr="00561F77">
        <w:rPr>
          <w:rFonts w:hint="eastAsia"/>
          <w:b/>
          <w:bCs/>
          <w:sz w:val="28"/>
          <w:szCs w:val="28"/>
        </w:rPr>
        <w:t>第一类新技术、新项目申报表</w:t>
      </w:r>
    </w:p>
    <w:p w:rsidR="00DD660E" w:rsidRPr="00561F77" w:rsidRDefault="00561F77" w:rsidP="00561F77">
      <w:pPr>
        <w:jc w:val="center"/>
        <w:rPr>
          <w:rFonts w:asciiTheme="minorEastAsia" w:eastAsiaTheme="minorEastAsia" w:hAnsiTheme="minorEastAsia"/>
          <w:b/>
          <w:sz w:val="24"/>
        </w:rPr>
      </w:pPr>
      <w:r w:rsidRPr="00561F77">
        <w:rPr>
          <w:rFonts w:asciiTheme="minorEastAsia" w:eastAsiaTheme="minorEastAsia" w:hAnsiTheme="minorEastAsia" w:hint="eastAsia"/>
          <w:b/>
          <w:sz w:val="24"/>
        </w:rPr>
        <w:t>（</w:t>
      </w:r>
      <w:r w:rsidR="00DD660E" w:rsidRPr="00561F77">
        <w:rPr>
          <w:rFonts w:asciiTheme="minorEastAsia" w:eastAsiaTheme="minorEastAsia" w:hAnsiTheme="minorEastAsia" w:hint="eastAsia"/>
          <w:b/>
          <w:sz w:val="24"/>
        </w:rPr>
        <w:t>版本号：</w:t>
      </w:r>
      <w:r w:rsidRPr="00561F77">
        <w:rPr>
          <w:rFonts w:asciiTheme="minorEastAsia" w:eastAsiaTheme="minorEastAsia" w:hAnsiTheme="minorEastAsia" w:hint="eastAsia"/>
          <w:b/>
          <w:sz w:val="24"/>
        </w:rPr>
        <w:t>；</w:t>
      </w:r>
      <w:r w:rsidR="00DD660E" w:rsidRPr="00561F77">
        <w:rPr>
          <w:rFonts w:asciiTheme="minorEastAsia" w:eastAsiaTheme="minorEastAsia" w:hAnsiTheme="minorEastAsia" w:hint="eastAsia"/>
          <w:b/>
          <w:sz w:val="24"/>
        </w:rPr>
        <w:t>版本日期</w:t>
      </w:r>
      <w:r w:rsidRPr="00561F77">
        <w:rPr>
          <w:rFonts w:asciiTheme="minorEastAsia" w:eastAsiaTheme="minorEastAsia" w:hAnsiTheme="minorEastAsia" w:hint="eastAsia"/>
          <w:b/>
          <w:sz w:val="24"/>
        </w:rPr>
        <w:t>：）</w:t>
      </w:r>
    </w:p>
    <w:p w:rsidR="00DD660E" w:rsidRPr="00DD660E" w:rsidRDefault="00DD660E" w:rsidP="00DD660E">
      <w:pPr>
        <w:rPr>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68"/>
        <w:gridCol w:w="2654"/>
      </w:tblGrid>
      <w:tr w:rsidR="00527090" w:rsidRPr="00561F77" w:rsidTr="00822D2D">
        <w:tc>
          <w:tcPr>
            <w:tcW w:w="3443" w:type="pct"/>
          </w:tcPr>
          <w:p w:rsidR="00527090" w:rsidRPr="00561F77" w:rsidRDefault="00527090" w:rsidP="00561F77">
            <w:pPr>
              <w:spacing w:line="360" w:lineRule="auto"/>
              <w:rPr>
                <w:rFonts w:asciiTheme="minorEastAsia" w:eastAsiaTheme="minorEastAsia" w:hAnsiTheme="minorEastAsia"/>
                <w:b/>
                <w:sz w:val="24"/>
              </w:rPr>
            </w:pPr>
            <w:r w:rsidRPr="00561F77">
              <w:rPr>
                <w:rFonts w:asciiTheme="minorEastAsia" w:eastAsiaTheme="minorEastAsia" w:hAnsiTheme="minorEastAsia" w:hint="eastAsia"/>
                <w:b/>
                <w:sz w:val="24"/>
              </w:rPr>
              <w:t>新技术、新项目名称：</w:t>
            </w:r>
            <w:r w:rsidR="00561F77" w:rsidRPr="00561F77">
              <w:rPr>
                <w:rFonts w:asciiTheme="minorEastAsia" w:eastAsiaTheme="minorEastAsia" w:hAnsiTheme="minorEastAsia" w:hint="eastAsia"/>
                <w:b/>
                <w:sz w:val="24"/>
              </w:rPr>
              <w:t>***</w:t>
            </w:r>
          </w:p>
        </w:tc>
        <w:tc>
          <w:tcPr>
            <w:tcW w:w="1557" w:type="pct"/>
          </w:tcPr>
          <w:p w:rsidR="00527090" w:rsidRPr="00561F77" w:rsidRDefault="00527090" w:rsidP="00561F77">
            <w:pPr>
              <w:spacing w:line="360" w:lineRule="auto"/>
              <w:rPr>
                <w:rFonts w:asciiTheme="minorEastAsia" w:eastAsiaTheme="minorEastAsia" w:hAnsiTheme="minorEastAsia"/>
                <w:b/>
                <w:sz w:val="24"/>
              </w:rPr>
            </w:pPr>
            <w:r w:rsidRPr="00561F77">
              <w:rPr>
                <w:rFonts w:asciiTheme="minorEastAsia" w:eastAsiaTheme="minorEastAsia" w:hAnsiTheme="minorEastAsia" w:hint="eastAsia"/>
                <w:b/>
                <w:sz w:val="24"/>
              </w:rPr>
              <w:t>申报科室：</w:t>
            </w:r>
            <w:r w:rsidR="00561F77" w:rsidRPr="00561F77">
              <w:rPr>
                <w:rFonts w:asciiTheme="minorEastAsia" w:eastAsiaTheme="minorEastAsia" w:hAnsiTheme="minorEastAsia" w:hint="eastAsia"/>
                <w:b/>
                <w:sz w:val="24"/>
              </w:rPr>
              <w:t>***</w:t>
            </w:r>
          </w:p>
        </w:tc>
      </w:tr>
      <w:tr w:rsidR="00527090" w:rsidRPr="00561F77" w:rsidTr="00822D2D">
        <w:trPr>
          <w:cantSplit/>
          <w:trHeight w:val="840"/>
        </w:trPr>
        <w:tc>
          <w:tcPr>
            <w:tcW w:w="5000" w:type="pct"/>
            <w:gridSpan w:val="2"/>
          </w:tcPr>
          <w:p w:rsidR="00561F77" w:rsidRPr="00561F77" w:rsidRDefault="00561F77" w:rsidP="00561F77">
            <w:pPr>
              <w:spacing w:line="360" w:lineRule="auto"/>
              <w:rPr>
                <w:rFonts w:asciiTheme="minorEastAsia" w:eastAsiaTheme="minorEastAsia" w:hAnsiTheme="minorEastAsia" w:hint="eastAsia"/>
                <w:b/>
                <w:sz w:val="24"/>
              </w:rPr>
            </w:pPr>
            <w:r w:rsidRPr="00561F77">
              <w:rPr>
                <w:rFonts w:asciiTheme="minorEastAsia" w:eastAsiaTheme="minorEastAsia" w:hAnsiTheme="minorEastAsia" w:hint="eastAsia"/>
                <w:b/>
                <w:sz w:val="24"/>
              </w:rPr>
              <w:t>一、</w:t>
            </w:r>
            <w:r w:rsidR="00527090" w:rsidRPr="00561F77">
              <w:rPr>
                <w:rFonts w:asciiTheme="minorEastAsia" w:eastAsiaTheme="minorEastAsia" w:hAnsiTheme="minorEastAsia" w:hint="eastAsia"/>
                <w:b/>
                <w:sz w:val="24"/>
              </w:rPr>
              <w:t>新技术、新项目的基本情况</w:t>
            </w:r>
          </w:p>
          <w:p w:rsidR="00527090" w:rsidRPr="00561F77" w:rsidRDefault="00527090" w:rsidP="00561F77">
            <w:pPr>
              <w:spacing w:line="360" w:lineRule="auto"/>
              <w:rPr>
                <w:rFonts w:asciiTheme="minorEastAsia" w:eastAsiaTheme="minorEastAsia" w:hAnsiTheme="minorEastAsia"/>
                <w:sz w:val="24"/>
              </w:rPr>
            </w:pPr>
            <w:r w:rsidRPr="00561F77">
              <w:rPr>
                <w:rFonts w:asciiTheme="minorEastAsia" w:eastAsiaTheme="minorEastAsia" w:hAnsiTheme="minorEastAsia" w:hint="eastAsia"/>
                <w:b/>
                <w:sz w:val="24"/>
              </w:rPr>
              <w:t>（包括国内外开展的情况、申报科室人员培训情况）</w:t>
            </w:r>
          </w:p>
        </w:tc>
      </w:tr>
      <w:tr w:rsidR="00527090" w:rsidRPr="00561F77" w:rsidTr="00561F77">
        <w:trPr>
          <w:cantSplit/>
          <w:trHeight w:val="620"/>
        </w:trPr>
        <w:tc>
          <w:tcPr>
            <w:tcW w:w="5000" w:type="pct"/>
            <w:gridSpan w:val="2"/>
          </w:tcPr>
          <w:p w:rsidR="00527090" w:rsidRPr="00561F77" w:rsidRDefault="00527090" w:rsidP="00561F77">
            <w:pPr>
              <w:spacing w:line="360" w:lineRule="auto"/>
              <w:rPr>
                <w:rFonts w:asciiTheme="minorEastAsia" w:eastAsiaTheme="minorEastAsia" w:hAnsiTheme="minorEastAsia"/>
                <w:sz w:val="24"/>
              </w:rPr>
            </w:pPr>
          </w:p>
        </w:tc>
      </w:tr>
      <w:tr w:rsidR="00527090" w:rsidRPr="00561F77" w:rsidTr="00561F77">
        <w:trPr>
          <w:cantSplit/>
          <w:trHeight w:val="1125"/>
        </w:trPr>
        <w:tc>
          <w:tcPr>
            <w:tcW w:w="5000" w:type="pct"/>
            <w:gridSpan w:val="2"/>
          </w:tcPr>
          <w:p w:rsidR="00527090" w:rsidRPr="00561F77" w:rsidRDefault="00527090" w:rsidP="00561F77">
            <w:pPr>
              <w:spacing w:line="360" w:lineRule="auto"/>
              <w:rPr>
                <w:rFonts w:asciiTheme="minorEastAsia" w:eastAsiaTheme="minorEastAsia" w:hAnsiTheme="minorEastAsia"/>
                <w:sz w:val="24"/>
              </w:rPr>
            </w:pPr>
            <w:r w:rsidRPr="00561F77">
              <w:rPr>
                <w:rFonts w:asciiTheme="minorEastAsia" w:eastAsiaTheme="minorEastAsia" w:hAnsiTheme="minorEastAsia" w:hint="eastAsia"/>
                <w:b/>
                <w:sz w:val="24"/>
              </w:rPr>
              <w:t>二、新技术、新项目临床应用的分析（合法性、合伦理性、安全性、有效性、适宜性、可行性、需求、成本及效益，并包括与其他医疗技术诊疗同种疾病的风险、疗效、费用及疗程比较等）</w:t>
            </w:r>
          </w:p>
        </w:tc>
      </w:tr>
      <w:tr w:rsidR="00527090" w:rsidRPr="00561F77" w:rsidTr="00561F77">
        <w:trPr>
          <w:cantSplit/>
          <w:trHeight w:val="2688"/>
        </w:trPr>
        <w:tc>
          <w:tcPr>
            <w:tcW w:w="5000" w:type="pct"/>
            <w:gridSpan w:val="2"/>
          </w:tcPr>
          <w:p w:rsidR="00527090" w:rsidRPr="00561F77" w:rsidRDefault="00527090" w:rsidP="00561F77">
            <w:pPr>
              <w:spacing w:line="360" w:lineRule="auto"/>
              <w:ind w:left="200" w:firstLine="435"/>
              <w:rPr>
                <w:rFonts w:asciiTheme="minorEastAsia" w:eastAsiaTheme="minorEastAsia" w:hAnsiTheme="minorEastAsia"/>
                <w:sz w:val="24"/>
              </w:rPr>
            </w:pPr>
          </w:p>
        </w:tc>
      </w:tr>
      <w:tr w:rsidR="00527090" w:rsidRPr="00561F77" w:rsidTr="00822D2D">
        <w:trPr>
          <w:cantSplit/>
          <w:trHeight w:val="450"/>
        </w:trPr>
        <w:tc>
          <w:tcPr>
            <w:tcW w:w="5000" w:type="pct"/>
            <w:gridSpan w:val="2"/>
          </w:tcPr>
          <w:p w:rsidR="00527090" w:rsidRPr="00561F77" w:rsidRDefault="00527090" w:rsidP="00561F77">
            <w:pPr>
              <w:spacing w:line="360" w:lineRule="auto"/>
              <w:rPr>
                <w:rFonts w:asciiTheme="minorEastAsia" w:eastAsiaTheme="minorEastAsia" w:hAnsiTheme="minorEastAsia"/>
                <w:b/>
                <w:sz w:val="24"/>
              </w:rPr>
            </w:pPr>
            <w:r w:rsidRPr="00561F77">
              <w:rPr>
                <w:rFonts w:asciiTheme="minorEastAsia" w:eastAsiaTheme="minorEastAsia" w:hAnsiTheme="minorEastAsia" w:hint="eastAsia"/>
                <w:b/>
                <w:sz w:val="24"/>
              </w:rPr>
              <w:t>三、开展新技术、新项目所需的设备、设施及其他相应辅助支持条件</w:t>
            </w:r>
          </w:p>
        </w:tc>
      </w:tr>
      <w:tr w:rsidR="00527090" w:rsidRPr="00561F77" w:rsidTr="00561F77">
        <w:trPr>
          <w:cantSplit/>
          <w:trHeight w:val="678"/>
        </w:trPr>
        <w:tc>
          <w:tcPr>
            <w:tcW w:w="5000" w:type="pct"/>
            <w:gridSpan w:val="2"/>
          </w:tcPr>
          <w:p w:rsidR="00527090" w:rsidRPr="00561F77" w:rsidRDefault="00527090" w:rsidP="00561F77">
            <w:pPr>
              <w:spacing w:line="360" w:lineRule="auto"/>
              <w:rPr>
                <w:rFonts w:asciiTheme="minorEastAsia" w:eastAsiaTheme="minorEastAsia" w:hAnsiTheme="minorEastAsia"/>
                <w:sz w:val="24"/>
              </w:rPr>
            </w:pPr>
          </w:p>
        </w:tc>
      </w:tr>
      <w:tr w:rsidR="00527090" w:rsidRPr="00561F77" w:rsidTr="00822D2D">
        <w:trPr>
          <w:cantSplit/>
          <w:trHeight w:val="765"/>
        </w:trPr>
        <w:tc>
          <w:tcPr>
            <w:tcW w:w="5000" w:type="pct"/>
            <w:gridSpan w:val="2"/>
          </w:tcPr>
          <w:p w:rsidR="00561F77" w:rsidRPr="00561F77" w:rsidRDefault="00527090" w:rsidP="00561F77">
            <w:pPr>
              <w:spacing w:line="360" w:lineRule="auto"/>
              <w:rPr>
                <w:rFonts w:asciiTheme="minorEastAsia" w:eastAsiaTheme="minorEastAsia" w:hAnsiTheme="minorEastAsia" w:hint="eastAsia"/>
                <w:b/>
                <w:sz w:val="24"/>
              </w:rPr>
            </w:pPr>
            <w:r w:rsidRPr="00561F77">
              <w:rPr>
                <w:rFonts w:asciiTheme="minorEastAsia" w:eastAsiaTheme="minorEastAsia" w:hAnsiTheme="minorEastAsia" w:hint="eastAsia"/>
                <w:b/>
                <w:sz w:val="24"/>
              </w:rPr>
              <w:t>四、新技术、新项目的诊疗常规、操作规范及临床路径</w:t>
            </w:r>
          </w:p>
          <w:p w:rsidR="00527090" w:rsidRPr="00561F77" w:rsidRDefault="00527090" w:rsidP="00561F77">
            <w:pPr>
              <w:spacing w:line="360" w:lineRule="auto"/>
              <w:rPr>
                <w:rFonts w:asciiTheme="minorEastAsia" w:eastAsiaTheme="minorEastAsia" w:hAnsiTheme="minorEastAsia"/>
                <w:sz w:val="24"/>
              </w:rPr>
            </w:pPr>
            <w:r w:rsidRPr="00561F77">
              <w:rPr>
                <w:rFonts w:asciiTheme="minorEastAsia" w:eastAsiaTheme="minorEastAsia" w:hAnsiTheme="minorEastAsia" w:hint="eastAsia"/>
                <w:b/>
                <w:sz w:val="24"/>
              </w:rPr>
              <w:t>（包括适应症、禁忌症、不良反应、疗效判定标准、评估方法）</w:t>
            </w:r>
          </w:p>
        </w:tc>
      </w:tr>
      <w:tr w:rsidR="00561F77" w:rsidRPr="00561F77" w:rsidTr="00822D2D">
        <w:trPr>
          <w:cantSplit/>
          <w:trHeight w:val="765"/>
        </w:trPr>
        <w:tc>
          <w:tcPr>
            <w:tcW w:w="5000" w:type="pct"/>
            <w:gridSpan w:val="2"/>
          </w:tcPr>
          <w:p w:rsidR="00561F77" w:rsidRPr="00561F77" w:rsidRDefault="00561F77" w:rsidP="00561F77">
            <w:pPr>
              <w:spacing w:line="360" w:lineRule="auto"/>
              <w:rPr>
                <w:rFonts w:asciiTheme="minorEastAsia" w:eastAsiaTheme="minorEastAsia" w:hAnsiTheme="minorEastAsia" w:hint="eastAsia"/>
                <w:b/>
                <w:sz w:val="24"/>
              </w:rPr>
            </w:pPr>
          </w:p>
        </w:tc>
      </w:tr>
      <w:tr w:rsidR="00561F77" w:rsidRPr="00561F77" w:rsidTr="00561F77">
        <w:trPr>
          <w:cantSplit/>
          <w:trHeight w:val="383"/>
        </w:trPr>
        <w:tc>
          <w:tcPr>
            <w:tcW w:w="5000" w:type="pct"/>
            <w:gridSpan w:val="2"/>
          </w:tcPr>
          <w:p w:rsidR="00561F77" w:rsidRPr="00561F77" w:rsidRDefault="00561F77" w:rsidP="00561F77">
            <w:pPr>
              <w:spacing w:line="360" w:lineRule="auto"/>
              <w:rPr>
                <w:rFonts w:asciiTheme="minorEastAsia" w:eastAsiaTheme="minorEastAsia" w:hAnsiTheme="minorEastAsia" w:hint="eastAsia"/>
                <w:b/>
                <w:sz w:val="24"/>
              </w:rPr>
            </w:pPr>
            <w:r w:rsidRPr="00561F77">
              <w:rPr>
                <w:rFonts w:asciiTheme="minorEastAsia" w:eastAsiaTheme="minorEastAsia" w:hAnsiTheme="minorEastAsia" w:hint="eastAsia"/>
                <w:b/>
                <w:sz w:val="24"/>
              </w:rPr>
              <w:t>五、新技术、新项目可预见的风险、应急处理预案</w:t>
            </w:r>
          </w:p>
        </w:tc>
      </w:tr>
      <w:tr w:rsidR="00561F77" w:rsidRPr="00561F77" w:rsidTr="00822D2D">
        <w:trPr>
          <w:cantSplit/>
          <w:trHeight w:val="765"/>
        </w:trPr>
        <w:tc>
          <w:tcPr>
            <w:tcW w:w="5000" w:type="pct"/>
            <w:gridSpan w:val="2"/>
          </w:tcPr>
          <w:p w:rsidR="00561F77" w:rsidRPr="00561F77" w:rsidRDefault="00561F77" w:rsidP="00561F77">
            <w:pPr>
              <w:spacing w:line="360" w:lineRule="auto"/>
              <w:rPr>
                <w:rFonts w:asciiTheme="minorEastAsia" w:eastAsiaTheme="minorEastAsia" w:hAnsiTheme="minorEastAsia" w:hint="eastAsia"/>
                <w:b/>
                <w:sz w:val="24"/>
              </w:rPr>
            </w:pPr>
          </w:p>
        </w:tc>
      </w:tr>
      <w:tr w:rsidR="00561F77" w:rsidRPr="00561F77" w:rsidTr="00561F77">
        <w:trPr>
          <w:cantSplit/>
          <w:trHeight w:val="357"/>
        </w:trPr>
        <w:tc>
          <w:tcPr>
            <w:tcW w:w="5000" w:type="pct"/>
            <w:gridSpan w:val="2"/>
          </w:tcPr>
          <w:p w:rsidR="00561F77" w:rsidRPr="00561F77" w:rsidRDefault="00561F77" w:rsidP="00561F77">
            <w:pPr>
              <w:spacing w:line="360" w:lineRule="auto"/>
              <w:rPr>
                <w:rFonts w:asciiTheme="minorEastAsia" w:eastAsiaTheme="minorEastAsia" w:hAnsiTheme="minorEastAsia" w:hint="eastAsia"/>
                <w:b/>
                <w:sz w:val="24"/>
              </w:rPr>
            </w:pPr>
            <w:r w:rsidRPr="00561F77">
              <w:rPr>
                <w:rFonts w:asciiTheme="minorEastAsia" w:eastAsiaTheme="minorEastAsia" w:hAnsiTheme="minorEastAsia" w:hint="eastAsia"/>
                <w:b/>
                <w:sz w:val="24"/>
              </w:rPr>
              <w:t>六</w:t>
            </w:r>
            <w:r w:rsidRPr="00561F77">
              <w:rPr>
                <w:rFonts w:asciiTheme="minorEastAsia" w:eastAsiaTheme="minorEastAsia" w:hAnsiTheme="minorEastAsia" w:hint="eastAsia"/>
                <w:sz w:val="24"/>
              </w:rPr>
              <w:t>、</w:t>
            </w:r>
            <w:r w:rsidRPr="00561F77">
              <w:rPr>
                <w:rFonts w:asciiTheme="minorEastAsia" w:eastAsiaTheme="minorEastAsia" w:hAnsiTheme="minorEastAsia" w:hint="eastAsia"/>
                <w:b/>
                <w:sz w:val="24"/>
              </w:rPr>
              <w:t>知情同意书（另附）</w:t>
            </w:r>
          </w:p>
        </w:tc>
      </w:tr>
      <w:tr w:rsidR="00561F77" w:rsidRPr="00561F77" w:rsidTr="00822D2D">
        <w:trPr>
          <w:cantSplit/>
          <w:trHeight w:val="765"/>
        </w:trPr>
        <w:tc>
          <w:tcPr>
            <w:tcW w:w="5000" w:type="pct"/>
            <w:gridSpan w:val="2"/>
          </w:tcPr>
          <w:p w:rsidR="00561F77" w:rsidRPr="00561F77" w:rsidRDefault="00561F77" w:rsidP="00561F77">
            <w:pPr>
              <w:spacing w:line="360" w:lineRule="auto"/>
              <w:rPr>
                <w:rFonts w:asciiTheme="minorEastAsia" w:eastAsiaTheme="minorEastAsia" w:hAnsiTheme="minorEastAsia" w:hint="eastAsia"/>
                <w:b/>
                <w:sz w:val="24"/>
              </w:rPr>
            </w:pPr>
            <w:r w:rsidRPr="00561F77">
              <w:rPr>
                <w:rFonts w:asciiTheme="minorEastAsia" w:eastAsiaTheme="minorEastAsia" w:hAnsiTheme="minorEastAsia" w:hint="eastAsia"/>
                <w:b/>
                <w:sz w:val="24"/>
              </w:rPr>
              <w:t>七、拟从事此新技术、新项目人员的名单及技术职称（请另附培训证明或考核证明的复印件及培训单位出具的该人员独立从事该项技术的例数及相关情况证明）</w:t>
            </w:r>
          </w:p>
        </w:tc>
      </w:tr>
      <w:tr w:rsidR="00561F77" w:rsidRPr="00561F77" w:rsidTr="00822D2D">
        <w:trPr>
          <w:cantSplit/>
          <w:trHeight w:val="765"/>
        </w:trPr>
        <w:tc>
          <w:tcPr>
            <w:tcW w:w="5000" w:type="pct"/>
            <w:gridSpan w:val="2"/>
          </w:tcPr>
          <w:p w:rsidR="00561F77" w:rsidRPr="00561F77" w:rsidRDefault="00561F77" w:rsidP="00561F77">
            <w:pPr>
              <w:spacing w:line="360" w:lineRule="auto"/>
              <w:rPr>
                <w:rFonts w:asciiTheme="minorEastAsia" w:eastAsiaTheme="minorEastAsia" w:hAnsiTheme="minorEastAsia" w:hint="eastAsia"/>
                <w:b/>
                <w:sz w:val="24"/>
              </w:rPr>
            </w:pPr>
          </w:p>
        </w:tc>
      </w:tr>
      <w:tr w:rsidR="00527090" w:rsidRPr="00561F77" w:rsidTr="00822D2D">
        <w:trPr>
          <w:cantSplit/>
          <w:trHeight w:val="585"/>
        </w:trPr>
        <w:tc>
          <w:tcPr>
            <w:tcW w:w="5000" w:type="pct"/>
            <w:gridSpan w:val="2"/>
          </w:tcPr>
          <w:p w:rsidR="00527090" w:rsidRPr="00561F77" w:rsidRDefault="00527090" w:rsidP="00561F77">
            <w:pPr>
              <w:spacing w:line="360" w:lineRule="auto"/>
              <w:rPr>
                <w:rFonts w:asciiTheme="minorEastAsia" w:eastAsiaTheme="minorEastAsia" w:hAnsiTheme="minorEastAsia"/>
                <w:b/>
                <w:sz w:val="24"/>
              </w:rPr>
            </w:pPr>
            <w:r w:rsidRPr="00561F77">
              <w:rPr>
                <w:rFonts w:asciiTheme="minorEastAsia" w:eastAsiaTheme="minorEastAsia" w:hAnsiTheme="minorEastAsia" w:hint="eastAsia"/>
                <w:b/>
                <w:sz w:val="24"/>
              </w:rPr>
              <w:t>八、物价收费项目名称、标准及代码（须附物价办的审核意见）</w:t>
            </w:r>
          </w:p>
        </w:tc>
      </w:tr>
      <w:tr w:rsidR="00527090" w:rsidRPr="00561F77" w:rsidTr="00822D2D">
        <w:trPr>
          <w:cantSplit/>
          <w:trHeight w:val="1290"/>
        </w:trPr>
        <w:tc>
          <w:tcPr>
            <w:tcW w:w="5000" w:type="pct"/>
            <w:gridSpan w:val="2"/>
          </w:tcPr>
          <w:p w:rsidR="00354CC6" w:rsidRPr="00561F77" w:rsidRDefault="00354CC6" w:rsidP="00561F77">
            <w:pPr>
              <w:spacing w:line="360" w:lineRule="auto"/>
              <w:rPr>
                <w:rFonts w:asciiTheme="minorEastAsia" w:eastAsiaTheme="minorEastAsia" w:hAnsiTheme="minorEastAsia"/>
                <w:sz w:val="24"/>
              </w:rPr>
            </w:pPr>
          </w:p>
        </w:tc>
      </w:tr>
      <w:tr w:rsidR="00527090" w:rsidRPr="00561F77" w:rsidTr="00822D2D">
        <w:trPr>
          <w:cantSplit/>
          <w:trHeight w:val="1137"/>
        </w:trPr>
        <w:tc>
          <w:tcPr>
            <w:tcW w:w="5000" w:type="pct"/>
            <w:gridSpan w:val="2"/>
          </w:tcPr>
          <w:p w:rsidR="00527090" w:rsidRPr="00561F77" w:rsidRDefault="00527090" w:rsidP="00561F77">
            <w:pPr>
              <w:spacing w:line="360" w:lineRule="auto"/>
              <w:rPr>
                <w:rFonts w:asciiTheme="minorEastAsia" w:eastAsiaTheme="minorEastAsia" w:hAnsiTheme="minorEastAsia"/>
                <w:b/>
                <w:sz w:val="24"/>
              </w:rPr>
            </w:pPr>
            <w:r w:rsidRPr="00561F77">
              <w:rPr>
                <w:rFonts w:asciiTheme="minorEastAsia" w:eastAsiaTheme="minorEastAsia" w:hAnsiTheme="minorEastAsia" w:hint="eastAsia"/>
                <w:b/>
                <w:sz w:val="24"/>
              </w:rPr>
              <w:t>申报科室主任签字：</w:t>
            </w:r>
          </w:p>
          <w:p w:rsidR="00527090" w:rsidRPr="00561F77" w:rsidRDefault="00527090" w:rsidP="00561F77">
            <w:pPr>
              <w:spacing w:line="360" w:lineRule="auto"/>
              <w:rPr>
                <w:rFonts w:asciiTheme="minorEastAsia" w:eastAsiaTheme="minorEastAsia" w:hAnsiTheme="minorEastAsia"/>
                <w:b/>
                <w:sz w:val="24"/>
              </w:rPr>
            </w:pPr>
          </w:p>
          <w:p w:rsidR="00527090" w:rsidRPr="00561F77" w:rsidRDefault="00527090" w:rsidP="00561F77">
            <w:pPr>
              <w:spacing w:line="360" w:lineRule="auto"/>
              <w:rPr>
                <w:rFonts w:asciiTheme="minorEastAsia" w:eastAsiaTheme="minorEastAsia" w:hAnsiTheme="minorEastAsia"/>
                <w:sz w:val="24"/>
              </w:rPr>
            </w:pPr>
            <w:r w:rsidRPr="00561F77">
              <w:rPr>
                <w:rFonts w:asciiTheme="minorEastAsia" w:eastAsiaTheme="minorEastAsia" w:hAnsiTheme="minorEastAsia"/>
                <w:sz w:val="24"/>
              </w:rPr>
              <w:t xml:space="preserve">                                             </w:t>
            </w:r>
            <w:r w:rsidRPr="00561F77">
              <w:rPr>
                <w:rFonts w:asciiTheme="minorEastAsia" w:eastAsiaTheme="minorEastAsia" w:hAnsiTheme="minorEastAsia" w:hint="eastAsia"/>
                <w:sz w:val="24"/>
              </w:rPr>
              <w:t>年</w:t>
            </w:r>
            <w:r w:rsidRPr="00561F77">
              <w:rPr>
                <w:rFonts w:asciiTheme="minorEastAsia" w:eastAsiaTheme="minorEastAsia" w:hAnsiTheme="minorEastAsia"/>
                <w:sz w:val="24"/>
              </w:rPr>
              <w:t xml:space="preserve">    </w:t>
            </w:r>
            <w:r w:rsidRPr="00561F77">
              <w:rPr>
                <w:rFonts w:asciiTheme="minorEastAsia" w:eastAsiaTheme="minorEastAsia" w:hAnsiTheme="minorEastAsia" w:hint="eastAsia"/>
                <w:sz w:val="24"/>
              </w:rPr>
              <w:t>月</w:t>
            </w:r>
            <w:r w:rsidRPr="00561F77">
              <w:rPr>
                <w:rFonts w:asciiTheme="minorEastAsia" w:eastAsiaTheme="minorEastAsia" w:hAnsiTheme="minorEastAsia"/>
                <w:sz w:val="24"/>
              </w:rPr>
              <w:t xml:space="preserve">    </w:t>
            </w:r>
            <w:r w:rsidRPr="00561F77">
              <w:rPr>
                <w:rFonts w:asciiTheme="minorEastAsia" w:eastAsiaTheme="minorEastAsia" w:hAnsiTheme="minorEastAsia" w:hint="eastAsia"/>
                <w:sz w:val="24"/>
              </w:rPr>
              <w:t>日</w:t>
            </w:r>
          </w:p>
        </w:tc>
      </w:tr>
    </w:tbl>
    <w:p w:rsidR="00527090" w:rsidRPr="00FE6CEB" w:rsidRDefault="00527090" w:rsidP="00FE6CEB">
      <w:pPr>
        <w:widowControl/>
        <w:snapToGrid w:val="0"/>
        <w:spacing w:line="300" w:lineRule="auto"/>
        <w:jc w:val="left"/>
      </w:pPr>
    </w:p>
    <w:sectPr w:rsidR="00527090" w:rsidRPr="00FE6CEB" w:rsidSect="00E12F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2EE" w:rsidRDefault="00AD12EE" w:rsidP="00822D2D">
      <w:r>
        <w:separator/>
      </w:r>
    </w:p>
  </w:endnote>
  <w:endnote w:type="continuationSeparator" w:id="0">
    <w:p w:rsidR="00AD12EE" w:rsidRDefault="00AD12EE" w:rsidP="00822D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2EE" w:rsidRDefault="00AD12EE" w:rsidP="00822D2D">
      <w:r>
        <w:separator/>
      </w:r>
    </w:p>
  </w:footnote>
  <w:footnote w:type="continuationSeparator" w:id="0">
    <w:p w:rsidR="00AD12EE" w:rsidRDefault="00AD12EE" w:rsidP="00822D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A3294"/>
    <w:multiLevelType w:val="hybridMultilevel"/>
    <w:tmpl w:val="4BB009A2"/>
    <w:lvl w:ilvl="0" w:tplc="2BEA3BCC">
      <w:start w:val="1"/>
      <w:numFmt w:val="japaneseCounting"/>
      <w:lvlText w:val="%1、"/>
      <w:lvlJc w:val="left"/>
      <w:pPr>
        <w:tabs>
          <w:tab w:val="num" w:pos="720"/>
        </w:tabs>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1A3046E9"/>
    <w:multiLevelType w:val="hybridMultilevel"/>
    <w:tmpl w:val="5412B898"/>
    <w:lvl w:ilvl="0" w:tplc="D8862FE8">
      <w:start w:val="1"/>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325366A4"/>
    <w:multiLevelType w:val="hybridMultilevel"/>
    <w:tmpl w:val="E7E867A6"/>
    <w:lvl w:ilvl="0" w:tplc="FDD6C98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4A7BE54"/>
    <w:multiLevelType w:val="singleLevel"/>
    <w:tmpl w:val="54A7BE54"/>
    <w:lvl w:ilvl="0">
      <w:start w:val="1"/>
      <w:numFmt w:val="decimal"/>
      <w:suff w:val="space"/>
      <w:lvlText w:val="%1."/>
      <w:lvlJc w:val="left"/>
      <w:rPr>
        <w:rFonts w:cs="Times New Roman"/>
      </w:rPr>
    </w:lvl>
  </w:abstractNum>
  <w:abstractNum w:abstractNumId="4">
    <w:nsid w:val="54A7C6B2"/>
    <w:multiLevelType w:val="singleLevel"/>
    <w:tmpl w:val="54A7C6B2"/>
    <w:lvl w:ilvl="0">
      <w:start w:val="1"/>
      <w:numFmt w:val="decimal"/>
      <w:suff w:val="nothing"/>
      <w:lvlText w:val="%1、"/>
      <w:lvlJc w:val="left"/>
      <w:rPr>
        <w:rFonts w:cs="Times New Roman"/>
      </w:rPr>
    </w:lvl>
  </w:abstractNum>
  <w:abstractNum w:abstractNumId="5">
    <w:nsid w:val="54A7C6F2"/>
    <w:multiLevelType w:val="singleLevel"/>
    <w:tmpl w:val="54A7C6F2"/>
    <w:lvl w:ilvl="0">
      <w:start w:val="4"/>
      <w:numFmt w:val="decimal"/>
      <w:suff w:val="nothing"/>
      <w:lvlText w:val="%1、"/>
      <w:lvlJc w:val="left"/>
      <w:rPr>
        <w:rFonts w:cs="Times New Roman"/>
      </w:rPr>
    </w:lvl>
  </w:abstractNum>
  <w:abstractNum w:abstractNumId="6">
    <w:nsid w:val="6B20782D"/>
    <w:multiLevelType w:val="hybridMultilevel"/>
    <w:tmpl w:val="0DC454F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3"/>
  </w:num>
  <w:num w:numId="5">
    <w:abstractNumId w:val="1"/>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2D2D"/>
    <w:rsid w:val="00030BD0"/>
    <w:rsid w:val="000363B3"/>
    <w:rsid w:val="00037C30"/>
    <w:rsid w:val="000A157D"/>
    <w:rsid w:val="000F1C05"/>
    <w:rsid w:val="001273C1"/>
    <w:rsid w:val="002452A6"/>
    <w:rsid w:val="002969C0"/>
    <w:rsid w:val="002A48BC"/>
    <w:rsid w:val="002A6A4A"/>
    <w:rsid w:val="002C5D1A"/>
    <w:rsid w:val="00313B89"/>
    <w:rsid w:val="00354CC6"/>
    <w:rsid w:val="003624F9"/>
    <w:rsid w:val="00397452"/>
    <w:rsid w:val="003A03A4"/>
    <w:rsid w:val="003D5D48"/>
    <w:rsid w:val="00427EDC"/>
    <w:rsid w:val="00433578"/>
    <w:rsid w:val="004579DD"/>
    <w:rsid w:val="00457D85"/>
    <w:rsid w:val="004C53B4"/>
    <w:rsid w:val="00527090"/>
    <w:rsid w:val="00546E10"/>
    <w:rsid w:val="00561F77"/>
    <w:rsid w:val="00631CE0"/>
    <w:rsid w:val="00670134"/>
    <w:rsid w:val="00680EF7"/>
    <w:rsid w:val="00700C64"/>
    <w:rsid w:val="00725B21"/>
    <w:rsid w:val="007332BA"/>
    <w:rsid w:val="00765000"/>
    <w:rsid w:val="007C6628"/>
    <w:rsid w:val="007F28D8"/>
    <w:rsid w:val="00822D2D"/>
    <w:rsid w:val="0084368B"/>
    <w:rsid w:val="00927A22"/>
    <w:rsid w:val="00943B52"/>
    <w:rsid w:val="00956829"/>
    <w:rsid w:val="00987F4E"/>
    <w:rsid w:val="009A2EFE"/>
    <w:rsid w:val="009C432D"/>
    <w:rsid w:val="00A24D6B"/>
    <w:rsid w:val="00AD12EE"/>
    <w:rsid w:val="00B17856"/>
    <w:rsid w:val="00B5790A"/>
    <w:rsid w:val="00B67591"/>
    <w:rsid w:val="00B909D5"/>
    <w:rsid w:val="00BA7397"/>
    <w:rsid w:val="00CD38B3"/>
    <w:rsid w:val="00D00314"/>
    <w:rsid w:val="00D04999"/>
    <w:rsid w:val="00D5029D"/>
    <w:rsid w:val="00D771CC"/>
    <w:rsid w:val="00DD660E"/>
    <w:rsid w:val="00E12758"/>
    <w:rsid w:val="00E12F4A"/>
    <w:rsid w:val="00E637AC"/>
    <w:rsid w:val="00E86E4A"/>
    <w:rsid w:val="00F22852"/>
    <w:rsid w:val="00FD5056"/>
    <w:rsid w:val="00FE6C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D2D"/>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822D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822D2D"/>
    <w:rPr>
      <w:rFonts w:cs="Times New Roman"/>
      <w:sz w:val="18"/>
      <w:szCs w:val="18"/>
    </w:rPr>
  </w:style>
  <w:style w:type="paragraph" w:styleId="a4">
    <w:name w:val="footer"/>
    <w:basedOn w:val="a"/>
    <w:link w:val="Char0"/>
    <w:uiPriority w:val="99"/>
    <w:semiHidden/>
    <w:rsid w:val="00822D2D"/>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822D2D"/>
    <w:rPr>
      <w:rFonts w:cs="Times New Roman"/>
      <w:sz w:val="18"/>
      <w:szCs w:val="18"/>
    </w:rPr>
  </w:style>
  <w:style w:type="character" w:styleId="a5">
    <w:name w:val="Hyperlink"/>
    <w:basedOn w:val="a0"/>
    <w:uiPriority w:val="99"/>
    <w:rsid w:val="00F22852"/>
    <w:rPr>
      <w:rFonts w:cs="Times New Roman"/>
      <w:color w:val="0000FF"/>
      <w:u w:val="single"/>
    </w:rPr>
  </w:style>
  <w:style w:type="paragraph" w:styleId="a6">
    <w:name w:val="Normal (Web)"/>
    <w:basedOn w:val="a"/>
    <w:uiPriority w:val="99"/>
    <w:rsid w:val="00F22852"/>
    <w:pPr>
      <w:spacing w:before="100" w:beforeAutospacing="1" w:after="100" w:afterAutospacing="1"/>
      <w:jc w:val="left"/>
    </w:pPr>
    <w:rPr>
      <w:kern w:val="0"/>
      <w:sz w:val="24"/>
    </w:rPr>
  </w:style>
  <w:style w:type="paragraph" w:styleId="a7">
    <w:name w:val="List Paragraph"/>
    <w:basedOn w:val="a"/>
    <w:uiPriority w:val="34"/>
    <w:qFormat/>
    <w:rsid w:val="00561F77"/>
    <w:pPr>
      <w:ind w:firstLineChars="200" w:firstLine="420"/>
    </w:pPr>
  </w:style>
</w:styles>
</file>

<file path=word/webSettings.xml><?xml version="1.0" encoding="utf-8"?>
<w:webSettings xmlns:r="http://schemas.openxmlformats.org/officeDocument/2006/relationships" xmlns:w="http://schemas.openxmlformats.org/wordprocessingml/2006/main">
  <w:divs>
    <w:div w:id="1415324786">
      <w:marLeft w:val="0"/>
      <w:marRight w:val="0"/>
      <w:marTop w:val="0"/>
      <w:marBottom w:val="0"/>
      <w:divBdr>
        <w:top w:val="none" w:sz="0" w:space="0" w:color="auto"/>
        <w:left w:val="none" w:sz="0" w:space="0" w:color="auto"/>
        <w:bottom w:val="none" w:sz="0" w:space="0" w:color="auto"/>
        <w:right w:val="none" w:sz="0" w:space="0" w:color="auto"/>
      </w:divBdr>
    </w:div>
    <w:div w:id="14153247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72</Words>
  <Characters>415</Characters>
  <Application>Microsoft Office Word</Application>
  <DocSecurity>0</DocSecurity>
  <Lines>3</Lines>
  <Paragraphs>1</Paragraphs>
  <ScaleCrop>false</ScaleCrop>
  <Company>Company</Company>
  <LinksUpToDate>false</LinksUpToDate>
  <CharactersWithSpaces>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21</cp:revision>
  <cp:lastPrinted>2015-01-16T06:14:00Z</cp:lastPrinted>
  <dcterms:created xsi:type="dcterms:W3CDTF">2015-03-08T14:07:00Z</dcterms:created>
  <dcterms:modified xsi:type="dcterms:W3CDTF">2016-03-21T06:49:00Z</dcterms:modified>
</cp:coreProperties>
</file>