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r>
        <w:rPr>
          <w:rFonts w:hint="eastAsia"/>
          <w:b/>
          <w:sz w:val="36"/>
          <w:szCs w:val="36"/>
          <w:lang w:val="en-US" w:eastAsia="zh-CN"/>
        </w:rPr>
        <w:t xml:space="preserve"> </w:t>
      </w:r>
      <w:r>
        <w:rPr>
          <w:rFonts w:hint="eastAsia"/>
          <w:b/>
          <w:sz w:val="36"/>
          <w:szCs w:val="36"/>
        </w:rPr>
        <w:t>北京中医医院顺义医院医疗设备院内招标公告</w:t>
      </w:r>
    </w:p>
    <w:p>
      <w:pPr>
        <w:jc w:val="center"/>
        <w:rPr>
          <w:rFonts w:hint="eastAsia" w:eastAsiaTheme="minorEastAsia"/>
          <w:b/>
          <w:sz w:val="36"/>
          <w:szCs w:val="36"/>
          <w:lang w:val="en-US" w:eastAsia="zh-CN"/>
        </w:rPr>
      </w:pPr>
      <w:r>
        <w:rPr>
          <w:rFonts w:hint="eastAsia"/>
          <w:b/>
          <w:sz w:val="36"/>
          <w:szCs w:val="36"/>
        </w:rPr>
        <w:t>20</w:t>
      </w:r>
      <w:r>
        <w:rPr>
          <w:rFonts w:hint="eastAsia"/>
          <w:b/>
          <w:sz w:val="36"/>
          <w:szCs w:val="36"/>
          <w:lang w:val="en-US" w:eastAsia="zh-CN"/>
        </w:rPr>
        <w:t>21</w:t>
      </w:r>
      <w:r>
        <w:rPr>
          <w:rFonts w:hint="eastAsia"/>
          <w:b/>
          <w:sz w:val="36"/>
          <w:szCs w:val="36"/>
        </w:rPr>
        <w:t>年第</w:t>
      </w:r>
      <w:r>
        <w:rPr>
          <w:rFonts w:hint="eastAsia"/>
          <w:b/>
          <w:sz w:val="36"/>
          <w:szCs w:val="36"/>
          <w:lang w:val="en-US" w:eastAsia="zh-CN"/>
        </w:rPr>
        <w:t>3</w:t>
      </w:r>
      <w:r>
        <w:rPr>
          <w:rFonts w:hint="eastAsia"/>
          <w:b/>
          <w:sz w:val="36"/>
          <w:szCs w:val="36"/>
        </w:rPr>
        <w:t>批</w:t>
      </w:r>
    </w:p>
    <w:p>
      <w:pPr>
        <w:rPr>
          <w:sz w:val="28"/>
          <w:szCs w:val="28"/>
        </w:rPr>
      </w:pPr>
      <w:r>
        <w:rPr>
          <w:rFonts w:hint="eastAsia"/>
          <w:sz w:val="28"/>
          <w:szCs w:val="28"/>
        </w:rPr>
        <w:t>一、采购需求：</w:t>
      </w:r>
    </w:p>
    <w:p>
      <w:pPr>
        <w:ind w:firstLine="560" w:firstLineChars="200"/>
        <w:rPr>
          <w:sz w:val="28"/>
          <w:szCs w:val="28"/>
        </w:rPr>
      </w:pPr>
      <w:r>
        <w:rPr>
          <w:rFonts w:hint="eastAsia"/>
          <w:sz w:val="28"/>
          <w:szCs w:val="28"/>
        </w:rPr>
        <w:t>为满足临床科室需求，北京中医医院顺义医院拟对以下设备进行院内招标采购：</w:t>
      </w:r>
    </w:p>
    <w:tbl>
      <w:tblPr>
        <w:tblStyle w:val="6"/>
        <w:tblW w:w="8663"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1902"/>
        <w:gridCol w:w="1574"/>
        <w:gridCol w:w="946"/>
        <w:gridCol w:w="356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33" w:hRule="atLeast"/>
          <w:jc w:val="center"/>
        </w:trPr>
        <w:tc>
          <w:tcPr>
            <w:tcW w:w="675" w:type="dxa"/>
          </w:tcPr>
          <w:p>
            <w:pPr>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序号</w:t>
            </w:r>
          </w:p>
        </w:tc>
        <w:tc>
          <w:tcPr>
            <w:tcW w:w="1902" w:type="dxa"/>
            <w:vAlign w:val="center"/>
          </w:tcPr>
          <w:p>
            <w:pPr>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采购项目</w:t>
            </w:r>
          </w:p>
        </w:tc>
        <w:tc>
          <w:tcPr>
            <w:tcW w:w="1574" w:type="dxa"/>
            <w:vAlign w:val="center"/>
          </w:tcPr>
          <w:p>
            <w:pPr>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预算</w:t>
            </w:r>
            <w:r>
              <w:rPr>
                <w:rFonts w:hint="eastAsia" w:ascii="仿宋_GB2312" w:hAnsi="仿宋_GB2312" w:eastAsia="仿宋_GB2312" w:cs="仿宋_GB2312"/>
                <w:b w:val="0"/>
                <w:bCs/>
                <w:sz w:val="28"/>
                <w:szCs w:val="28"/>
                <w:lang w:eastAsia="zh-CN"/>
              </w:rPr>
              <w:t>单价</w:t>
            </w:r>
          </w:p>
          <w:p>
            <w:pPr>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（万元）</w:t>
            </w:r>
          </w:p>
        </w:tc>
        <w:tc>
          <w:tcPr>
            <w:tcW w:w="946" w:type="dxa"/>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数量</w:t>
            </w:r>
          </w:p>
        </w:tc>
        <w:tc>
          <w:tcPr>
            <w:tcW w:w="3566" w:type="dxa"/>
            <w:vAlign w:val="center"/>
          </w:tcPr>
          <w:p>
            <w:pPr>
              <w:jc w:val="center"/>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基本要求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jc w:val="center"/>
        </w:trPr>
        <w:tc>
          <w:tcPr>
            <w:tcW w:w="675" w:type="dxa"/>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1902" w:type="dxa"/>
            <w:vAlign w:val="center"/>
          </w:tcPr>
          <w:p>
            <w:pPr>
              <w:keepNext w:val="0"/>
              <w:keepLines w:val="0"/>
              <w:widowControl/>
              <w:suppressLineNumbers w:val="0"/>
              <w:jc w:val="center"/>
              <w:textAlignment w:val="center"/>
              <w:rPr>
                <w:rFonts w:hint="default" w:ascii="仿宋" w:hAnsi="仿宋" w:eastAsia="仿宋" w:cstheme="minorBidi"/>
                <w:color w:val="auto"/>
                <w:kern w:val="2"/>
                <w:sz w:val="24"/>
                <w:szCs w:val="24"/>
                <w:lang w:val="en-US" w:eastAsia="zh-CN" w:bidi="ar-SA"/>
              </w:rPr>
            </w:pPr>
            <w:r>
              <w:rPr>
                <w:rFonts w:hint="default" w:ascii="仿宋" w:hAnsi="仿宋" w:eastAsia="仿宋" w:cstheme="minorBidi"/>
                <w:color w:val="auto"/>
                <w:kern w:val="2"/>
                <w:sz w:val="24"/>
                <w:szCs w:val="24"/>
                <w:lang w:val="en-US" w:eastAsia="zh-CN" w:bidi="ar-SA"/>
              </w:rPr>
              <w:t>前角篮钳（关节镜用）</w:t>
            </w:r>
          </w:p>
        </w:tc>
        <w:tc>
          <w:tcPr>
            <w:tcW w:w="15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94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1</w:t>
            </w:r>
          </w:p>
        </w:tc>
        <w:tc>
          <w:tcPr>
            <w:tcW w:w="356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外直径3-4mm,反角篮钳，弯角方向0°，直向。消毒方式：高温高压。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9" w:hRule="atLeast"/>
          <w:jc w:val="center"/>
        </w:trPr>
        <w:tc>
          <w:tcPr>
            <w:tcW w:w="675" w:type="dxa"/>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w:t>
            </w:r>
          </w:p>
        </w:tc>
        <w:tc>
          <w:tcPr>
            <w:tcW w:w="1902" w:type="dxa"/>
            <w:vAlign w:val="center"/>
          </w:tcPr>
          <w:p>
            <w:pPr>
              <w:keepNext w:val="0"/>
              <w:keepLines w:val="0"/>
              <w:widowControl/>
              <w:suppressLineNumbers w:val="0"/>
              <w:jc w:val="center"/>
              <w:textAlignment w:val="center"/>
              <w:rPr>
                <w:rFonts w:hint="default" w:ascii="仿宋" w:hAnsi="仿宋" w:eastAsia="仿宋"/>
                <w:color w:val="auto"/>
                <w:sz w:val="24"/>
                <w:szCs w:val="24"/>
                <w:lang w:val="en-US" w:eastAsia="zh-CN"/>
              </w:rPr>
            </w:pPr>
            <w:r>
              <w:rPr>
                <w:rFonts w:hint="default" w:ascii="仿宋" w:hAnsi="仿宋" w:eastAsia="仿宋"/>
                <w:color w:val="auto"/>
                <w:sz w:val="24"/>
                <w:szCs w:val="24"/>
                <w:lang w:val="en-US" w:eastAsia="zh-CN"/>
              </w:rPr>
              <w:t>仰角篮钳 （关节镜用）</w:t>
            </w:r>
          </w:p>
        </w:tc>
        <w:tc>
          <w:tcPr>
            <w:tcW w:w="15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94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356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kern w:val="2"/>
                <w:sz w:val="24"/>
                <w:szCs w:val="24"/>
                <w:lang w:val="en-US" w:eastAsia="zh-CN" w:bidi="ar-SA"/>
              </w:rPr>
              <w:t>外直径3-4mm,上弯大嘴篮钳，弯角方向0°，直向。消毒方式：高温高压。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4" w:hRule="atLeast"/>
          <w:jc w:val="center"/>
        </w:trPr>
        <w:tc>
          <w:tcPr>
            <w:tcW w:w="675" w:type="dxa"/>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tc>
        <w:tc>
          <w:tcPr>
            <w:tcW w:w="1902" w:type="dxa"/>
            <w:vAlign w:val="center"/>
          </w:tcPr>
          <w:p>
            <w:pPr>
              <w:keepNext w:val="0"/>
              <w:keepLines w:val="0"/>
              <w:widowControl/>
              <w:suppressLineNumbers w:val="0"/>
              <w:jc w:val="center"/>
              <w:textAlignment w:val="center"/>
              <w:rPr>
                <w:rFonts w:hint="default" w:ascii="仿宋" w:hAnsi="仿宋" w:eastAsia="仿宋"/>
                <w:color w:val="auto"/>
                <w:sz w:val="24"/>
                <w:szCs w:val="24"/>
                <w:lang w:val="en-US" w:eastAsia="zh-CN"/>
              </w:rPr>
            </w:pPr>
            <w:r>
              <w:rPr>
                <w:rFonts w:hint="default" w:ascii="仿宋" w:hAnsi="仿宋" w:eastAsia="仿宋"/>
                <w:color w:val="auto"/>
                <w:sz w:val="24"/>
                <w:szCs w:val="24"/>
                <w:lang w:val="en-US" w:eastAsia="zh-CN"/>
              </w:rPr>
              <w:t>左弯篮钳（小）</w:t>
            </w:r>
          </w:p>
        </w:tc>
        <w:tc>
          <w:tcPr>
            <w:tcW w:w="15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94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1</w:t>
            </w:r>
          </w:p>
        </w:tc>
        <w:tc>
          <w:tcPr>
            <w:tcW w:w="356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外直径3-4mm，直角篮钳，弯角方向90°，直向。消毒方式：高温高压。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74" w:hRule="atLeast"/>
          <w:jc w:val="center"/>
        </w:trPr>
        <w:tc>
          <w:tcPr>
            <w:tcW w:w="675" w:type="dxa"/>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4</w:t>
            </w:r>
          </w:p>
        </w:tc>
        <w:tc>
          <w:tcPr>
            <w:tcW w:w="1902" w:type="dxa"/>
            <w:vAlign w:val="center"/>
          </w:tcPr>
          <w:p>
            <w:pPr>
              <w:keepNext w:val="0"/>
              <w:keepLines w:val="0"/>
              <w:widowControl/>
              <w:suppressLineNumbers w:val="0"/>
              <w:jc w:val="center"/>
              <w:textAlignment w:val="center"/>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脊柱侧路镜髓核钳（小）</w:t>
            </w:r>
          </w:p>
        </w:tc>
        <w:tc>
          <w:tcPr>
            <w:tcW w:w="15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94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356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长度≥320mm,直径2.5mm。</w:t>
            </w:r>
            <w:r>
              <w:rPr>
                <w:rFonts w:hint="eastAsia" w:ascii="仿宋_GB2312" w:hAnsi="仿宋_GB2312" w:eastAsia="仿宋_GB2312" w:cs="仿宋_GB2312"/>
                <w:b w:val="0"/>
                <w:bCs/>
                <w:kern w:val="2"/>
                <w:sz w:val="24"/>
                <w:szCs w:val="24"/>
                <w:lang w:val="en-US" w:eastAsia="zh-CN" w:bidi="ar-SA"/>
              </w:rPr>
              <w:t>消毒方式：高温高压。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34" w:hRule="atLeast"/>
          <w:jc w:val="center"/>
        </w:trPr>
        <w:tc>
          <w:tcPr>
            <w:tcW w:w="675" w:type="dxa"/>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5</w:t>
            </w:r>
          </w:p>
        </w:tc>
        <w:tc>
          <w:tcPr>
            <w:tcW w:w="1902" w:type="dxa"/>
            <w:vAlign w:val="center"/>
          </w:tcPr>
          <w:p>
            <w:pPr>
              <w:keepNext w:val="0"/>
              <w:keepLines w:val="0"/>
              <w:widowControl/>
              <w:suppressLineNumbers w:val="0"/>
              <w:jc w:val="center"/>
              <w:textAlignment w:val="center"/>
              <w:rPr>
                <w:rFonts w:hint="default" w:ascii="仿宋" w:hAnsi="仿宋" w:eastAsia="仿宋"/>
                <w:color w:val="auto"/>
                <w:sz w:val="24"/>
                <w:szCs w:val="24"/>
                <w:lang w:val="en-US" w:eastAsia="zh-CN"/>
              </w:rPr>
            </w:pPr>
            <w:r>
              <w:rPr>
                <w:rFonts w:hint="default" w:ascii="仿宋" w:hAnsi="仿宋" w:eastAsia="仿宋"/>
                <w:color w:val="auto"/>
                <w:sz w:val="24"/>
                <w:szCs w:val="24"/>
                <w:lang w:val="en-US" w:eastAsia="zh-CN"/>
              </w:rPr>
              <w:t>脊柱侧路镜髓核钳（大）</w:t>
            </w:r>
          </w:p>
        </w:tc>
        <w:tc>
          <w:tcPr>
            <w:tcW w:w="15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94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356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长度≥320mm,直径3.0mm。</w:t>
            </w:r>
            <w:r>
              <w:rPr>
                <w:rFonts w:hint="eastAsia" w:ascii="仿宋_GB2312" w:hAnsi="仿宋_GB2312" w:eastAsia="仿宋_GB2312" w:cs="仿宋_GB2312"/>
                <w:b w:val="0"/>
                <w:bCs/>
                <w:kern w:val="2"/>
                <w:sz w:val="24"/>
                <w:szCs w:val="24"/>
                <w:lang w:val="en-US" w:eastAsia="zh-CN" w:bidi="ar-SA"/>
              </w:rPr>
              <w:t>消毒方式：高温高压。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9" w:hRule="atLeast"/>
          <w:jc w:val="center"/>
        </w:trPr>
        <w:tc>
          <w:tcPr>
            <w:tcW w:w="675" w:type="dxa"/>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6</w:t>
            </w:r>
          </w:p>
        </w:tc>
        <w:tc>
          <w:tcPr>
            <w:tcW w:w="1902" w:type="dxa"/>
            <w:vAlign w:val="center"/>
          </w:tcPr>
          <w:p>
            <w:pPr>
              <w:keepNext w:val="0"/>
              <w:keepLines w:val="0"/>
              <w:widowControl/>
              <w:suppressLineNumbers w:val="0"/>
              <w:jc w:val="center"/>
              <w:textAlignment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孔镜魔钻系统</w:t>
            </w:r>
          </w:p>
        </w:tc>
        <w:tc>
          <w:tcPr>
            <w:tcW w:w="15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94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356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用于经皮微创治疗腰椎管狭窄（神经根管狭窄、侧隐窝狭窄）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9" w:hRule="atLeast"/>
          <w:jc w:val="center"/>
        </w:trPr>
        <w:tc>
          <w:tcPr>
            <w:tcW w:w="675" w:type="dxa"/>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7</w:t>
            </w:r>
          </w:p>
        </w:tc>
        <w:tc>
          <w:tcPr>
            <w:tcW w:w="1902" w:type="dxa"/>
            <w:vAlign w:val="center"/>
          </w:tcPr>
          <w:p>
            <w:pPr>
              <w:keepNext w:val="0"/>
              <w:keepLines w:val="0"/>
              <w:widowControl/>
              <w:suppressLineNumbers w:val="0"/>
              <w:jc w:val="center"/>
              <w:textAlignment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高速离心机</w:t>
            </w:r>
          </w:p>
        </w:tc>
        <w:tc>
          <w:tcPr>
            <w:tcW w:w="15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94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3566" w:type="dxa"/>
            <w:vAlign w:val="center"/>
          </w:tcPr>
          <w:p>
            <w:pPr>
              <w:spacing w:line="360" w:lineRule="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转速≥13000rpm；最大容量：</w:t>
            </w:r>
            <w:r>
              <w:rPr>
                <w:rFonts w:ascii="Times New Roman" w:hAnsi="Times New Roman"/>
                <w:sz w:val="24"/>
                <w:szCs w:val="24"/>
              </w:rPr>
              <w:t>24*1.5ml/2.0ml</w:t>
            </w:r>
            <w:r>
              <w:rPr>
                <w:rFonts w:hint="eastAsia" w:ascii="仿宋_GB2312" w:hAnsi="仿宋_GB2312" w:eastAsia="仿宋_GB2312" w:cs="仿宋_GB2312"/>
                <w:b w:val="0"/>
                <w:bCs/>
                <w:sz w:val="24"/>
                <w:szCs w:val="24"/>
                <w:lang w:val="en-US" w:eastAsia="zh-CN"/>
              </w:rPr>
              <w:t xml:space="preserve">温度设置范围：-20℃～40℃。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9" w:hRule="atLeast"/>
          <w:jc w:val="center"/>
        </w:trPr>
        <w:tc>
          <w:tcPr>
            <w:tcW w:w="675" w:type="dxa"/>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8</w:t>
            </w:r>
          </w:p>
        </w:tc>
        <w:tc>
          <w:tcPr>
            <w:tcW w:w="1902" w:type="dxa"/>
            <w:vAlign w:val="center"/>
          </w:tcPr>
          <w:p>
            <w:pPr>
              <w:keepNext w:val="0"/>
              <w:keepLines w:val="0"/>
              <w:widowControl/>
              <w:suppressLineNumbers w:val="0"/>
              <w:jc w:val="center"/>
              <w:textAlignment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光学显微镜</w:t>
            </w:r>
          </w:p>
        </w:tc>
        <w:tc>
          <w:tcPr>
            <w:tcW w:w="15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94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w:t>
            </w:r>
          </w:p>
        </w:tc>
        <w:tc>
          <w:tcPr>
            <w:tcW w:w="356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用于观察染色切片观察组织形态、具备明场观察方法和图像采集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9" w:hRule="atLeast"/>
          <w:jc w:val="center"/>
        </w:trPr>
        <w:tc>
          <w:tcPr>
            <w:tcW w:w="675" w:type="dxa"/>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9</w:t>
            </w:r>
          </w:p>
        </w:tc>
        <w:tc>
          <w:tcPr>
            <w:tcW w:w="1902" w:type="dxa"/>
            <w:vAlign w:val="center"/>
          </w:tcPr>
          <w:p>
            <w:pPr>
              <w:keepNext w:val="0"/>
              <w:keepLines w:val="0"/>
              <w:widowControl/>
              <w:suppressLineNumbers w:val="0"/>
              <w:jc w:val="center"/>
              <w:textAlignment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超声波治疗仪</w:t>
            </w:r>
          </w:p>
        </w:tc>
        <w:tc>
          <w:tcPr>
            <w:tcW w:w="15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94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tc>
        <w:tc>
          <w:tcPr>
            <w:tcW w:w="356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操作简捷，配有至少一个手持移动式1MHz探头</w:t>
            </w:r>
          </w:p>
        </w:tc>
      </w:tr>
    </w:tbl>
    <w:p>
      <w:pPr>
        <w:jc w:val="left"/>
        <w:rPr>
          <w:rFonts w:hint="eastAsia"/>
          <w:sz w:val="28"/>
          <w:szCs w:val="28"/>
        </w:rPr>
      </w:pPr>
      <w:r>
        <w:rPr>
          <w:rFonts w:hint="eastAsia"/>
          <w:sz w:val="28"/>
          <w:szCs w:val="28"/>
        </w:rPr>
        <w:t>注：以上</w:t>
      </w:r>
      <w:r>
        <w:rPr>
          <w:rFonts w:hint="eastAsia"/>
          <w:sz w:val="28"/>
          <w:szCs w:val="28"/>
          <w:lang w:eastAsia="zh-CN"/>
        </w:rPr>
        <w:t>设备</w:t>
      </w:r>
      <w:r>
        <w:rPr>
          <w:rFonts w:hint="eastAsia"/>
          <w:sz w:val="28"/>
          <w:szCs w:val="28"/>
        </w:rPr>
        <w:t>具体需求由医院实际使用需求为准。</w:t>
      </w:r>
    </w:p>
    <w:p>
      <w:pPr>
        <w:jc w:val="left"/>
        <w:rPr>
          <w:sz w:val="28"/>
          <w:szCs w:val="28"/>
        </w:rPr>
      </w:pPr>
      <w:r>
        <w:rPr>
          <w:rFonts w:hint="eastAsia"/>
          <w:sz w:val="28"/>
          <w:szCs w:val="28"/>
        </w:rPr>
        <w:t>二、投标人资格要求：</w:t>
      </w:r>
    </w:p>
    <w:p>
      <w:pPr>
        <w:rPr>
          <w:sz w:val="28"/>
          <w:szCs w:val="28"/>
        </w:rPr>
      </w:pPr>
      <w:r>
        <w:rPr>
          <w:rFonts w:hint="eastAsia"/>
          <w:sz w:val="28"/>
          <w:szCs w:val="28"/>
        </w:rPr>
        <w:t>1、在中华人民共和国注册的具有相关经营范围的具有独立民事责任的法人，并取得合法企业工商营业执照及医疗设备经营许可证。</w:t>
      </w:r>
    </w:p>
    <w:p>
      <w:pPr>
        <w:rPr>
          <w:sz w:val="28"/>
          <w:szCs w:val="28"/>
        </w:rPr>
      </w:pPr>
      <w:r>
        <w:rPr>
          <w:rFonts w:hint="eastAsia"/>
          <w:sz w:val="28"/>
          <w:szCs w:val="28"/>
        </w:rPr>
        <w:t>2、若投标人不是制造商，须同时提供制造商或代理商出具对所投产品的合法资质及授权。</w:t>
      </w:r>
    </w:p>
    <w:p>
      <w:pPr>
        <w:rPr>
          <w:sz w:val="28"/>
          <w:szCs w:val="28"/>
        </w:rPr>
      </w:pPr>
      <w:r>
        <w:rPr>
          <w:rFonts w:hint="eastAsia"/>
          <w:sz w:val="28"/>
          <w:szCs w:val="28"/>
        </w:rPr>
        <w:t>3、投标人必须具有履行合同及具备供货保障能力。</w:t>
      </w:r>
    </w:p>
    <w:p>
      <w:pPr>
        <w:rPr>
          <w:sz w:val="28"/>
          <w:szCs w:val="28"/>
        </w:rPr>
      </w:pPr>
      <w:r>
        <w:rPr>
          <w:rFonts w:hint="eastAsia"/>
          <w:sz w:val="28"/>
          <w:szCs w:val="28"/>
        </w:rPr>
        <w:t>4、投标人必须提供本项目用户所在地的售后服务。</w:t>
      </w:r>
    </w:p>
    <w:p>
      <w:pPr>
        <w:rPr>
          <w:sz w:val="28"/>
          <w:szCs w:val="28"/>
        </w:rPr>
      </w:pPr>
      <w:r>
        <w:rPr>
          <w:rFonts w:hint="eastAsia"/>
          <w:sz w:val="28"/>
          <w:szCs w:val="28"/>
        </w:rPr>
        <w:t>5、投标人需具有良好的商业信誉。</w:t>
      </w:r>
    </w:p>
    <w:p>
      <w:pPr>
        <w:rPr>
          <w:sz w:val="28"/>
          <w:szCs w:val="28"/>
        </w:rPr>
      </w:pPr>
      <w:r>
        <w:rPr>
          <w:rFonts w:hint="eastAsia"/>
          <w:sz w:val="28"/>
          <w:szCs w:val="28"/>
        </w:rPr>
        <w:t>6、法律、法规规定的其他条件。</w:t>
      </w:r>
    </w:p>
    <w:p>
      <w:pPr>
        <w:rPr>
          <w:sz w:val="28"/>
          <w:szCs w:val="28"/>
        </w:rPr>
      </w:pPr>
      <w:r>
        <w:rPr>
          <w:rFonts w:hint="eastAsia"/>
          <w:sz w:val="28"/>
          <w:szCs w:val="28"/>
        </w:rPr>
        <w:t>三、招标公告公示时间</w:t>
      </w:r>
    </w:p>
    <w:p>
      <w:pPr>
        <w:rPr>
          <w:sz w:val="28"/>
          <w:szCs w:val="28"/>
        </w:rPr>
      </w:pPr>
      <w:r>
        <w:rPr>
          <w:rFonts w:hint="eastAsia"/>
          <w:sz w:val="28"/>
          <w:szCs w:val="28"/>
        </w:rPr>
        <w:t>20</w:t>
      </w:r>
      <w:r>
        <w:rPr>
          <w:rFonts w:hint="eastAsia"/>
          <w:sz w:val="28"/>
          <w:szCs w:val="28"/>
          <w:lang w:val="en-US" w:eastAsia="zh-CN"/>
        </w:rPr>
        <w:t>21</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2</w:t>
      </w:r>
      <w:r>
        <w:rPr>
          <w:rFonts w:hint="eastAsia"/>
          <w:sz w:val="28"/>
          <w:szCs w:val="28"/>
        </w:rPr>
        <w:t>日-20</w:t>
      </w:r>
      <w:r>
        <w:rPr>
          <w:rFonts w:hint="eastAsia"/>
          <w:sz w:val="28"/>
          <w:szCs w:val="28"/>
          <w:lang w:val="en-US" w:eastAsia="zh-CN"/>
        </w:rPr>
        <w:t>21</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8</w:t>
      </w:r>
      <w:r>
        <w:rPr>
          <w:rFonts w:hint="eastAsia"/>
          <w:sz w:val="28"/>
          <w:szCs w:val="28"/>
        </w:rPr>
        <w:t>日</w:t>
      </w:r>
    </w:p>
    <w:p>
      <w:pPr>
        <w:rPr>
          <w:sz w:val="28"/>
          <w:szCs w:val="28"/>
        </w:rPr>
      </w:pPr>
      <w:r>
        <w:rPr>
          <w:rFonts w:hint="eastAsia"/>
          <w:sz w:val="28"/>
          <w:szCs w:val="28"/>
        </w:rPr>
        <w:t>四、投标人报名时间、地点及方式</w:t>
      </w:r>
    </w:p>
    <w:p>
      <w:pPr>
        <w:rPr>
          <w:rFonts w:hint="eastAsia"/>
          <w:sz w:val="28"/>
          <w:szCs w:val="28"/>
        </w:rPr>
      </w:pPr>
      <w:r>
        <w:rPr>
          <w:rFonts w:hint="eastAsia"/>
          <w:sz w:val="28"/>
          <w:szCs w:val="28"/>
        </w:rPr>
        <w:t>20</w:t>
      </w:r>
      <w:r>
        <w:rPr>
          <w:rFonts w:hint="eastAsia"/>
          <w:sz w:val="28"/>
          <w:szCs w:val="28"/>
          <w:lang w:val="en-US" w:eastAsia="zh-CN"/>
        </w:rPr>
        <w:t>21</w:t>
      </w:r>
      <w:r>
        <w:rPr>
          <w:rFonts w:hint="eastAsia"/>
          <w:sz w:val="28"/>
          <w:szCs w:val="28"/>
        </w:rPr>
        <w:t>年</w:t>
      </w:r>
      <w:r>
        <w:rPr>
          <w:rFonts w:hint="eastAsia"/>
          <w:sz w:val="28"/>
          <w:szCs w:val="28"/>
          <w:lang w:val="en-US" w:eastAsia="zh-CN"/>
        </w:rPr>
        <w:t>11月5</w:t>
      </w:r>
      <w:r>
        <w:rPr>
          <w:rFonts w:hint="eastAsia"/>
          <w:sz w:val="28"/>
          <w:szCs w:val="28"/>
        </w:rPr>
        <w:t>日-20</w:t>
      </w:r>
      <w:r>
        <w:rPr>
          <w:rFonts w:hint="eastAsia"/>
          <w:sz w:val="28"/>
          <w:szCs w:val="28"/>
          <w:lang w:val="en-US" w:eastAsia="zh-CN"/>
        </w:rPr>
        <w:t>21</w:t>
      </w:r>
      <w:r>
        <w:rPr>
          <w:rFonts w:hint="eastAsia"/>
          <w:sz w:val="28"/>
          <w:szCs w:val="28"/>
        </w:rPr>
        <w:t>年</w:t>
      </w:r>
      <w:r>
        <w:rPr>
          <w:rFonts w:hint="eastAsia"/>
          <w:sz w:val="28"/>
          <w:szCs w:val="28"/>
          <w:lang w:val="en-US" w:eastAsia="zh-CN"/>
        </w:rPr>
        <w:t>11月8</w:t>
      </w:r>
      <w:bookmarkStart w:id="0" w:name="_GoBack"/>
      <w:bookmarkEnd w:id="0"/>
      <w:r>
        <w:rPr>
          <w:rFonts w:hint="eastAsia"/>
          <w:sz w:val="28"/>
          <w:szCs w:val="28"/>
        </w:rPr>
        <w:t>日</w:t>
      </w:r>
    </w:p>
    <w:p>
      <w:pPr>
        <w:rPr>
          <w:sz w:val="28"/>
          <w:szCs w:val="28"/>
        </w:rPr>
      </w:pPr>
      <w:r>
        <w:rPr>
          <w:rFonts w:hint="eastAsia"/>
          <w:sz w:val="28"/>
          <w:szCs w:val="28"/>
        </w:rPr>
        <w:t>（</w:t>
      </w:r>
      <w:r>
        <w:rPr>
          <w:rFonts w:hint="eastAsia"/>
          <w:sz w:val="28"/>
          <w:szCs w:val="28"/>
          <w:lang w:val="en-US" w:eastAsia="zh-CN"/>
        </w:rPr>
        <w:t>工作日</w:t>
      </w:r>
      <w:r>
        <w:rPr>
          <w:rFonts w:hint="eastAsia"/>
          <w:sz w:val="28"/>
          <w:szCs w:val="28"/>
        </w:rPr>
        <w:t>9:00-11:00   14:00-16:00）</w:t>
      </w:r>
    </w:p>
    <w:p>
      <w:pPr>
        <w:rPr>
          <w:sz w:val="28"/>
          <w:szCs w:val="28"/>
        </w:rPr>
      </w:pPr>
      <w:r>
        <w:rPr>
          <w:rFonts w:hint="eastAsia"/>
          <w:sz w:val="28"/>
          <w:szCs w:val="28"/>
        </w:rPr>
        <w:t>北京中医医院顺义医院医工处   89413333</w:t>
      </w:r>
    </w:p>
    <w:p>
      <w:pPr>
        <w:rPr>
          <w:sz w:val="28"/>
          <w:szCs w:val="28"/>
        </w:rPr>
      </w:pPr>
      <w:r>
        <w:rPr>
          <w:rFonts w:hint="eastAsia"/>
          <w:sz w:val="28"/>
          <w:szCs w:val="28"/>
        </w:rPr>
        <w:t>医院采用现场报名方式，投标人报名时需提供生产厂商资质、代理商资质、产品授权、产品资质、产品彩页、北京三甲医院近三年业绩（中标通知书，设备购置合同或发票复印件）等相关证明文件，</w:t>
      </w:r>
      <w:r>
        <w:rPr>
          <w:rFonts w:hint="eastAsia"/>
          <w:sz w:val="28"/>
          <w:szCs w:val="28"/>
          <w:lang w:val="en-US" w:eastAsia="zh-CN"/>
        </w:rPr>
        <w:t>凡涉及耗材或易耗品设备投标文件中明确报价，以上文件要求按照顺序成册且</w:t>
      </w:r>
      <w:r>
        <w:rPr>
          <w:rFonts w:hint="eastAsia"/>
          <w:sz w:val="28"/>
          <w:szCs w:val="28"/>
        </w:rPr>
        <w:t>必须加盖单位公章，逾期不予受理。</w:t>
      </w:r>
    </w:p>
    <w:p>
      <w:pPr>
        <w:rPr>
          <w:sz w:val="28"/>
          <w:szCs w:val="28"/>
        </w:rPr>
      </w:pPr>
      <w:r>
        <w:rPr>
          <w:rFonts w:hint="eastAsia"/>
          <w:sz w:val="28"/>
          <w:szCs w:val="28"/>
        </w:rPr>
        <w:t>五、说明</w:t>
      </w:r>
    </w:p>
    <w:p>
      <w:pPr>
        <w:ind w:firstLine="560" w:firstLineChars="200"/>
        <w:rPr>
          <w:sz w:val="28"/>
          <w:szCs w:val="28"/>
        </w:rPr>
      </w:pPr>
      <w:r>
        <w:rPr>
          <w:rFonts w:hint="eastAsia"/>
          <w:sz w:val="28"/>
          <w:szCs w:val="28"/>
        </w:rPr>
        <w:t>1、报名时不递交投标文件。评标时自持投标文件到现场。</w:t>
      </w:r>
    </w:p>
    <w:p>
      <w:pPr>
        <w:ind w:firstLine="560" w:firstLineChars="200"/>
        <w:rPr>
          <w:sz w:val="28"/>
          <w:szCs w:val="28"/>
        </w:rPr>
      </w:pPr>
      <w:r>
        <w:rPr>
          <w:rFonts w:hint="eastAsia"/>
          <w:sz w:val="28"/>
          <w:szCs w:val="28"/>
        </w:rPr>
        <w:t>2、对于投标文件的算数错误将按一下方法更正：若单价计算的结果与总价不一致，以单价为准修改总价：若用文字表示的数值与数字表示的数值不一致，以文字表示的数值为准。</w:t>
      </w:r>
    </w:p>
    <w:p>
      <w:pPr>
        <w:ind w:firstLine="560" w:firstLineChars="200"/>
        <w:rPr>
          <w:sz w:val="28"/>
          <w:szCs w:val="28"/>
        </w:rPr>
      </w:pPr>
      <w:r>
        <w:rPr>
          <w:rFonts w:hint="eastAsia"/>
          <w:sz w:val="28"/>
          <w:szCs w:val="28"/>
        </w:rPr>
        <w:t>3、在设备配置、参数及售后服务上如有虚假描述、虚假承诺、提供虚假证明材料的，投标人承担因此造成的一切责任及后果。包括但不限于，取消中标资格，赔偿所有经济损失，纳入黑名单，三年内不得参与我院医疗设备项目投标。</w:t>
      </w:r>
    </w:p>
    <w:p>
      <w:pPr>
        <w:ind w:firstLine="560" w:firstLineChars="200"/>
        <w:rPr>
          <w:sz w:val="28"/>
          <w:szCs w:val="28"/>
        </w:rPr>
      </w:pPr>
      <w:r>
        <w:rPr>
          <w:rFonts w:hint="eastAsia"/>
          <w:sz w:val="28"/>
          <w:szCs w:val="28"/>
        </w:rPr>
        <w:t>4、投标人须按要求准备好相关资料，不符合要求的投标人我院有权拒绝其投标。我院院内招标采取现场一次报价方式。</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B65"/>
    <w:rsid w:val="00010BB6"/>
    <w:rsid w:val="00081017"/>
    <w:rsid w:val="00092ECD"/>
    <w:rsid w:val="000D27F4"/>
    <w:rsid w:val="00116D73"/>
    <w:rsid w:val="00122B59"/>
    <w:rsid w:val="00123BDB"/>
    <w:rsid w:val="00136936"/>
    <w:rsid w:val="001400BF"/>
    <w:rsid w:val="001A0E5C"/>
    <w:rsid w:val="001A3340"/>
    <w:rsid w:val="001A6A5A"/>
    <w:rsid w:val="001B3B58"/>
    <w:rsid w:val="001B4A30"/>
    <w:rsid w:val="0020701A"/>
    <w:rsid w:val="00207C46"/>
    <w:rsid w:val="00222EAC"/>
    <w:rsid w:val="00231CFF"/>
    <w:rsid w:val="002431DB"/>
    <w:rsid w:val="00260641"/>
    <w:rsid w:val="0026224F"/>
    <w:rsid w:val="002A5146"/>
    <w:rsid w:val="002D5D7D"/>
    <w:rsid w:val="002E4581"/>
    <w:rsid w:val="002E7198"/>
    <w:rsid w:val="002F6647"/>
    <w:rsid w:val="00383A40"/>
    <w:rsid w:val="003C4765"/>
    <w:rsid w:val="003D1C91"/>
    <w:rsid w:val="004004F0"/>
    <w:rsid w:val="00402FBD"/>
    <w:rsid w:val="00406392"/>
    <w:rsid w:val="00406F24"/>
    <w:rsid w:val="00412535"/>
    <w:rsid w:val="00417670"/>
    <w:rsid w:val="004446D2"/>
    <w:rsid w:val="00444A18"/>
    <w:rsid w:val="00455F74"/>
    <w:rsid w:val="00482567"/>
    <w:rsid w:val="004B1F7D"/>
    <w:rsid w:val="004E0464"/>
    <w:rsid w:val="00526057"/>
    <w:rsid w:val="00527070"/>
    <w:rsid w:val="00554A7E"/>
    <w:rsid w:val="00594548"/>
    <w:rsid w:val="00595EA1"/>
    <w:rsid w:val="00622577"/>
    <w:rsid w:val="00634FAC"/>
    <w:rsid w:val="00647597"/>
    <w:rsid w:val="006556D1"/>
    <w:rsid w:val="006B7DC7"/>
    <w:rsid w:val="006C6D43"/>
    <w:rsid w:val="006E2380"/>
    <w:rsid w:val="006F016A"/>
    <w:rsid w:val="00705BC7"/>
    <w:rsid w:val="00733D02"/>
    <w:rsid w:val="00746CCC"/>
    <w:rsid w:val="007F4B36"/>
    <w:rsid w:val="008262F9"/>
    <w:rsid w:val="008611E5"/>
    <w:rsid w:val="00884B65"/>
    <w:rsid w:val="008E2B42"/>
    <w:rsid w:val="00923CE8"/>
    <w:rsid w:val="00931D15"/>
    <w:rsid w:val="009351AB"/>
    <w:rsid w:val="009530E1"/>
    <w:rsid w:val="00991F56"/>
    <w:rsid w:val="009959FB"/>
    <w:rsid w:val="00995D56"/>
    <w:rsid w:val="009A7089"/>
    <w:rsid w:val="009C201B"/>
    <w:rsid w:val="009E6F5C"/>
    <w:rsid w:val="00A03EF8"/>
    <w:rsid w:val="00A632F6"/>
    <w:rsid w:val="00A72297"/>
    <w:rsid w:val="00A8672B"/>
    <w:rsid w:val="00AB4E39"/>
    <w:rsid w:val="00AC0C83"/>
    <w:rsid w:val="00AD4A2D"/>
    <w:rsid w:val="00AE2E85"/>
    <w:rsid w:val="00AF67A1"/>
    <w:rsid w:val="00B2531E"/>
    <w:rsid w:val="00B47BE3"/>
    <w:rsid w:val="00B63E47"/>
    <w:rsid w:val="00B74D09"/>
    <w:rsid w:val="00BB44BC"/>
    <w:rsid w:val="00BC69F8"/>
    <w:rsid w:val="00BD527E"/>
    <w:rsid w:val="00C23176"/>
    <w:rsid w:val="00C4361D"/>
    <w:rsid w:val="00C62260"/>
    <w:rsid w:val="00C71F4F"/>
    <w:rsid w:val="00C76AB0"/>
    <w:rsid w:val="00CC304D"/>
    <w:rsid w:val="00CD3DBA"/>
    <w:rsid w:val="00CF0F8A"/>
    <w:rsid w:val="00CF37DA"/>
    <w:rsid w:val="00D14E49"/>
    <w:rsid w:val="00D35F72"/>
    <w:rsid w:val="00D42FDD"/>
    <w:rsid w:val="00D811E9"/>
    <w:rsid w:val="00E21D1A"/>
    <w:rsid w:val="00EA43D9"/>
    <w:rsid w:val="00F1740C"/>
    <w:rsid w:val="00F558E3"/>
    <w:rsid w:val="00F60ABB"/>
    <w:rsid w:val="00F719DB"/>
    <w:rsid w:val="00F72366"/>
    <w:rsid w:val="00FC4883"/>
    <w:rsid w:val="00FD11F4"/>
    <w:rsid w:val="00FD5CF4"/>
    <w:rsid w:val="00FD7731"/>
    <w:rsid w:val="00FE3C49"/>
    <w:rsid w:val="00FF59B4"/>
    <w:rsid w:val="01756A8A"/>
    <w:rsid w:val="01E71177"/>
    <w:rsid w:val="0252712B"/>
    <w:rsid w:val="02606269"/>
    <w:rsid w:val="033659CE"/>
    <w:rsid w:val="03F81911"/>
    <w:rsid w:val="04293808"/>
    <w:rsid w:val="04310E9D"/>
    <w:rsid w:val="04843EE8"/>
    <w:rsid w:val="04DF5591"/>
    <w:rsid w:val="057E69BB"/>
    <w:rsid w:val="062868EA"/>
    <w:rsid w:val="06AF698B"/>
    <w:rsid w:val="087D6577"/>
    <w:rsid w:val="089D59D0"/>
    <w:rsid w:val="0B2559CA"/>
    <w:rsid w:val="0BE536D2"/>
    <w:rsid w:val="0C025ABC"/>
    <w:rsid w:val="0DD17765"/>
    <w:rsid w:val="0E453776"/>
    <w:rsid w:val="107612B5"/>
    <w:rsid w:val="12B2049E"/>
    <w:rsid w:val="136539A1"/>
    <w:rsid w:val="146D3CE2"/>
    <w:rsid w:val="14AE1A7B"/>
    <w:rsid w:val="14CF2E4C"/>
    <w:rsid w:val="175B2B5E"/>
    <w:rsid w:val="18081640"/>
    <w:rsid w:val="188F5A60"/>
    <w:rsid w:val="18A07B6D"/>
    <w:rsid w:val="1A383AE2"/>
    <w:rsid w:val="1A740AAE"/>
    <w:rsid w:val="1AC659B8"/>
    <w:rsid w:val="1C871F04"/>
    <w:rsid w:val="1CDC08EB"/>
    <w:rsid w:val="1CDF3216"/>
    <w:rsid w:val="1D3B119F"/>
    <w:rsid w:val="1D8B71BA"/>
    <w:rsid w:val="1DA07ACF"/>
    <w:rsid w:val="1DED7802"/>
    <w:rsid w:val="20BB127E"/>
    <w:rsid w:val="21F56A9A"/>
    <w:rsid w:val="22420C60"/>
    <w:rsid w:val="226962FC"/>
    <w:rsid w:val="22E4369B"/>
    <w:rsid w:val="234A00AC"/>
    <w:rsid w:val="23C8763E"/>
    <w:rsid w:val="23EC4F19"/>
    <w:rsid w:val="240C070E"/>
    <w:rsid w:val="24E537E4"/>
    <w:rsid w:val="250E3992"/>
    <w:rsid w:val="25C7563E"/>
    <w:rsid w:val="266B6130"/>
    <w:rsid w:val="267F0337"/>
    <w:rsid w:val="268535C7"/>
    <w:rsid w:val="26E943EE"/>
    <w:rsid w:val="27E36301"/>
    <w:rsid w:val="283A23FF"/>
    <w:rsid w:val="286539A1"/>
    <w:rsid w:val="28B73A54"/>
    <w:rsid w:val="290B731F"/>
    <w:rsid w:val="2AEC12B5"/>
    <w:rsid w:val="2B29169F"/>
    <w:rsid w:val="2BD77583"/>
    <w:rsid w:val="2CEC2F2A"/>
    <w:rsid w:val="2DA06EA0"/>
    <w:rsid w:val="2E4A333C"/>
    <w:rsid w:val="2E5740F7"/>
    <w:rsid w:val="2E76490C"/>
    <w:rsid w:val="2EB80803"/>
    <w:rsid w:val="2EC341C6"/>
    <w:rsid w:val="2F306B5A"/>
    <w:rsid w:val="2FB01D3D"/>
    <w:rsid w:val="2FDC75AF"/>
    <w:rsid w:val="3190313A"/>
    <w:rsid w:val="35684AD2"/>
    <w:rsid w:val="35CB73F0"/>
    <w:rsid w:val="36F879F3"/>
    <w:rsid w:val="381C7276"/>
    <w:rsid w:val="390F182F"/>
    <w:rsid w:val="395376CD"/>
    <w:rsid w:val="39774B0B"/>
    <w:rsid w:val="3A95086A"/>
    <w:rsid w:val="3B520C1A"/>
    <w:rsid w:val="3BA92D4E"/>
    <w:rsid w:val="3CF400DF"/>
    <w:rsid w:val="3D5B282E"/>
    <w:rsid w:val="3DFF24D4"/>
    <w:rsid w:val="3E1562E5"/>
    <w:rsid w:val="3EBD355E"/>
    <w:rsid w:val="40A6148E"/>
    <w:rsid w:val="40EC7FAE"/>
    <w:rsid w:val="41EA2A0F"/>
    <w:rsid w:val="423D3488"/>
    <w:rsid w:val="424D2549"/>
    <w:rsid w:val="42563956"/>
    <w:rsid w:val="43036368"/>
    <w:rsid w:val="43A164F0"/>
    <w:rsid w:val="44816278"/>
    <w:rsid w:val="45812A6B"/>
    <w:rsid w:val="46033D4C"/>
    <w:rsid w:val="461F4207"/>
    <w:rsid w:val="465520D7"/>
    <w:rsid w:val="46F5126C"/>
    <w:rsid w:val="47D21305"/>
    <w:rsid w:val="47E44751"/>
    <w:rsid w:val="48707C8E"/>
    <w:rsid w:val="48A17C4C"/>
    <w:rsid w:val="4C712AA6"/>
    <w:rsid w:val="4C9C642F"/>
    <w:rsid w:val="4D0C2327"/>
    <w:rsid w:val="4D1D202D"/>
    <w:rsid w:val="4D235442"/>
    <w:rsid w:val="4E455EA1"/>
    <w:rsid w:val="4F0268B4"/>
    <w:rsid w:val="4FD83C71"/>
    <w:rsid w:val="50DF04BF"/>
    <w:rsid w:val="520F071B"/>
    <w:rsid w:val="52233DAB"/>
    <w:rsid w:val="53AA3C34"/>
    <w:rsid w:val="54EF5FE7"/>
    <w:rsid w:val="554F4CE6"/>
    <w:rsid w:val="56965522"/>
    <w:rsid w:val="575F73A5"/>
    <w:rsid w:val="58273840"/>
    <w:rsid w:val="596521D5"/>
    <w:rsid w:val="59A01CB7"/>
    <w:rsid w:val="59B84E92"/>
    <w:rsid w:val="59FC3C90"/>
    <w:rsid w:val="5A4615E7"/>
    <w:rsid w:val="5ED66649"/>
    <w:rsid w:val="5EF92421"/>
    <w:rsid w:val="60A10487"/>
    <w:rsid w:val="61241E88"/>
    <w:rsid w:val="6363475B"/>
    <w:rsid w:val="63BA37E8"/>
    <w:rsid w:val="64F546C3"/>
    <w:rsid w:val="650D7492"/>
    <w:rsid w:val="654E6E4B"/>
    <w:rsid w:val="65D61DF6"/>
    <w:rsid w:val="65F70F2C"/>
    <w:rsid w:val="6786350B"/>
    <w:rsid w:val="67EE2DED"/>
    <w:rsid w:val="68567FE1"/>
    <w:rsid w:val="68D231AF"/>
    <w:rsid w:val="68D401A7"/>
    <w:rsid w:val="69006ACC"/>
    <w:rsid w:val="69C22D9C"/>
    <w:rsid w:val="6A6614F5"/>
    <w:rsid w:val="6A796EC2"/>
    <w:rsid w:val="6B390C80"/>
    <w:rsid w:val="6C017136"/>
    <w:rsid w:val="6C136176"/>
    <w:rsid w:val="6E58316A"/>
    <w:rsid w:val="6FE3040A"/>
    <w:rsid w:val="70121088"/>
    <w:rsid w:val="70445A76"/>
    <w:rsid w:val="70C355BE"/>
    <w:rsid w:val="729517BC"/>
    <w:rsid w:val="732813FE"/>
    <w:rsid w:val="74662C2E"/>
    <w:rsid w:val="75506EE3"/>
    <w:rsid w:val="75937830"/>
    <w:rsid w:val="75D60536"/>
    <w:rsid w:val="772C7A08"/>
    <w:rsid w:val="77627BE9"/>
    <w:rsid w:val="778F5E83"/>
    <w:rsid w:val="77955C15"/>
    <w:rsid w:val="77CB31DA"/>
    <w:rsid w:val="78A30DAE"/>
    <w:rsid w:val="78BB41EE"/>
    <w:rsid w:val="795F7FEC"/>
    <w:rsid w:val="7B066CC6"/>
    <w:rsid w:val="7B090C5D"/>
    <w:rsid w:val="7B263F28"/>
    <w:rsid w:val="7C055CE0"/>
    <w:rsid w:val="7C495D84"/>
    <w:rsid w:val="7E6E00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Pages>
  <Words>141</Words>
  <Characters>805</Characters>
  <Lines>6</Lines>
  <Paragraphs>1</Paragraphs>
  <TotalTime>87</TotalTime>
  <ScaleCrop>false</ScaleCrop>
  <LinksUpToDate>false</LinksUpToDate>
  <CharactersWithSpaces>945</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2018-05-23T02:25:00Z</dcterms:created>
  <dc:creator>user</dc:creator>
  <cp:lastModifiedBy>桃</cp:lastModifiedBy>
  <cp:lastPrinted>2021-10-29T07:26:00Z</cp:lastPrinted>
  <dcterms:modified xsi:type="dcterms:W3CDTF">2021-11-02T03:00:39Z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8CBBBD78D1D04C8BB12AEFC45E6B739D</vt:lpwstr>
  </property>
</Properties>
</file>